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72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C1BE7" w:rsidRPr="002C1BE7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46B3">
        <w:rPr>
          <w:rFonts w:ascii="Times New Roman" w:hAnsi="Times New Roman" w:cs="Times New Roman"/>
          <w:b/>
          <w:sz w:val="28"/>
          <w:szCs w:val="28"/>
        </w:rPr>
        <w:t>б и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тог</w:t>
      </w:r>
      <w:r w:rsidR="00EE46B3"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республиканской акции охраны прав детства</w:t>
      </w:r>
      <w:r>
        <w:rPr>
          <w:rFonts w:ascii="Times New Roman" w:hAnsi="Times New Roman" w:cs="Times New Roman"/>
          <w:b/>
          <w:sz w:val="28"/>
          <w:szCs w:val="28"/>
        </w:rPr>
        <w:t>, проходившей на территории Удмуртской Республики</w:t>
      </w:r>
    </w:p>
    <w:p w:rsidR="002C1BE7" w:rsidRDefault="00C00172" w:rsidP="003B040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 15 мая по</w:t>
      </w:r>
      <w:r w:rsidR="00EE46B3">
        <w:rPr>
          <w:rFonts w:ascii="Times New Roman" w:hAnsi="Times New Roman" w:cs="Times New Roman"/>
          <w:b/>
          <w:sz w:val="28"/>
          <w:szCs w:val="28"/>
        </w:rPr>
        <w:t xml:space="preserve"> 15 июня 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>20</w:t>
      </w:r>
      <w:r w:rsidR="005F3470">
        <w:rPr>
          <w:rFonts w:ascii="Times New Roman" w:hAnsi="Times New Roman" w:cs="Times New Roman"/>
          <w:b/>
          <w:sz w:val="28"/>
          <w:szCs w:val="28"/>
        </w:rPr>
        <w:t>24</w:t>
      </w:r>
      <w:r w:rsidR="002C1BE7" w:rsidRPr="002C1BE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A2EE5" w:rsidRDefault="004A2EE5" w:rsidP="003B040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D5183" w:rsidRPr="005F3470" w:rsidRDefault="00B62843" w:rsidP="00606DEC">
      <w:pPr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6DEC" w:rsidRPr="005F3470">
        <w:rPr>
          <w:rFonts w:ascii="Times New Roman" w:hAnsi="Times New Roman" w:cs="Times New Roman"/>
          <w:sz w:val="28"/>
          <w:szCs w:val="28"/>
        </w:rPr>
        <w:t xml:space="preserve">Планом-перечнем </w:t>
      </w:r>
      <w:r w:rsidRPr="005F3470">
        <w:rPr>
          <w:rFonts w:ascii="Times New Roman" w:hAnsi="Times New Roman" w:cs="Times New Roman"/>
          <w:sz w:val="28"/>
          <w:szCs w:val="28"/>
        </w:rPr>
        <w:t>основных направлений деятельности по профилактике</w:t>
      </w:r>
      <w:r w:rsidR="00606DEC" w:rsidRPr="005F3470">
        <w:rPr>
          <w:rFonts w:ascii="Times New Roman" w:hAnsi="Times New Roman" w:cs="Times New Roman"/>
          <w:sz w:val="28"/>
          <w:szCs w:val="28"/>
        </w:rPr>
        <w:t xml:space="preserve"> безнадзорности и </w:t>
      </w:r>
      <w:r w:rsidRPr="005F3470">
        <w:rPr>
          <w:rFonts w:ascii="Times New Roman" w:hAnsi="Times New Roman" w:cs="Times New Roman"/>
          <w:sz w:val="28"/>
          <w:szCs w:val="28"/>
        </w:rPr>
        <w:t>правонарушений несовершеннолетних, реализуемых на территории Удмуртской Республики</w:t>
      </w:r>
      <w:r w:rsidR="00606DEC" w:rsidRPr="005F3470">
        <w:rPr>
          <w:rFonts w:ascii="Times New Roman" w:hAnsi="Times New Roman" w:cs="Times New Roman"/>
          <w:sz w:val="28"/>
          <w:szCs w:val="28"/>
        </w:rPr>
        <w:t xml:space="preserve"> в 20</w:t>
      </w:r>
      <w:r w:rsidR="00936251" w:rsidRPr="005F3470">
        <w:rPr>
          <w:rFonts w:ascii="Times New Roman" w:hAnsi="Times New Roman" w:cs="Times New Roman"/>
          <w:sz w:val="28"/>
          <w:szCs w:val="28"/>
        </w:rPr>
        <w:t>24</w:t>
      </w:r>
      <w:r w:rsidRPr="005F34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E458CC" w:rsidRPr="005F3470">
        <w:rPr>
          <w:rFonts w:ascii="Times New Roman" w:hAnsi="Times New Roman" w:cs="Times New Roman"/>
          <w:sz w:val="28"/>
          <w:szCs w:val="28"/>
        </w:rPr>
        <w:t xml:space="preserve">, </w:t>
      </w:r>
      <w:r w:rsidR="00606DEC" w:rsidRPr="005F347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D5183" w:rsidRPr="005F3470">
        <w:rPr>
          <w:rFonts w:ascii="Times New Roman" w:hAnsi="Times New Roman" w:cs="Times New Roman"/>
          <w:sz w:val="28"/>
          <w:szCs w:val="28"/>
        </w:rPr>
        <w:t>с 15 мая по 15 июня 20</w:t>
      </w:r>
      <w:r w:rsidR="00936251" w:rsidRPr="005F3470">
        <w:rPr>
          <w:rFonts w:ascii="Times New Roman" w:hAnsi="Times New Roman" w:cs="Times New Roman"/>
          <w:sz w:val="28"/>
          <w:szCs w:val="28"/>
        </w:rPr>
        <w:t>24</w:t>
      </w:r>
      <w:r w:rsidR="000D5183" w:rsidRPr="005F347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F3470">
        <w:rPr>
          <w:rFonts w:ascii="Times New Roman" w:hAnsi="Times New Roman" w:cs="Times New Roman"/>
          <w:sz w:val="28"/>
          <w:szCs w:val="28"/>
        </w:rPr>
        <w:t>на территории Удмуртской Республики</w:t>
      </w:r>
      <w:r w:rsidR="000D5183" w:rsidRPr="005F3470">
        <w:rPr>
          <w:rFonts w:ascii="Times New Roman" w:hAnsi="Times New Roman" w:cs="Times New Roman"/>
          <w:sz w:val="28"/>
          <w:szCs w:val="28"/>
        </w:rPr>
        <w:t xml:space="preserve"> проведена ежегодная республиканская акция охраны прав детства</w:t>
      </w:r>
      <w:r w:rsidR="00E955F6" w:rsidRPr="005F3470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0D5183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6F70F0" w:rsidRPr="005F3470">
        <w:rPr>
          <w:rFonts w:ascii="Times New Roman" w:hAnsi="Times New Roman" w:cs="Times New Roman"/>
          <w:sz w:val="28"/>
          <w:szCs w:val="28"/>
        </w:rPr>
        <w:t>А</w:t>
      </w:r>
      <w:r w:rsidR="000D5183" w:rsidRPr="005F3470">
        <w:rPr>
          <w:rFonts w:ascii="Times New Roman" w:hAnsi="Times New Roman" w:cs="Times New Roman"/>
          <w:sz w:val="28"/>
          <w:szCs w:val="28"/>
        </w:rPr>
        <w:t>кция).</w:t>
      </w:r>
    </w:p>
    <w:p w:rsidR="00110D6E" w:rsidRPr="005F3470" w:rsidRDefault="00110D6E" w:rsidP="00110D6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r w:rsidR="006F70F0" w:rsidRPr="005F3470">
        <w:rPr>
          <w:rFonts w:ascii="Times New Roman" w:hAnsi="Times New Roman" w:cs="Times New Roman"/>
          <w:sz w:val="28"/>
          <w:szCs w:val="28"/>
        </w:rPr>
        <w:t>А</w:t>
      </w:r>
      <w:r w:rsidR="00936251" w:rsidRPr="005F3470">
        <w:rPr>
          <w:rFonts w:ascii="Times New Roman" w:hAnsi="Times New Roman" w:cs="Times New Roman"/>
          <w:sz w:val="28"/>
          <w:szCs w:val="28"/>
        </w:rPr>
        <w:t>кции в 2024</w:t>
      </w:r>
      <w:r w:rsidRPr="005F3470">
        <w:rPr>
          <w:rFonts w:ascii="Times New Roman" w:hAnsi="Times New Roman" w:cs="Times New Roman"/>
          <w:sz w:val="28"/>
          <w:szCs w:val="28"/>
        </w:rPr>
        <w:t xml:space="preserve"> году определены предупреждение преступлений в отношении детей, в том числе семейного насилия и неблагополучия, жестокого обращения с несовершеннолетними, профилактика суицидального поведения несовершеннолетних и иных форм деструктивного поведения несовершеннолетних.</w:t>
      </w:r>
    </w:p>
    <w:p w:rsidR="009140EB" w:rsidRPr="005F3470" w:rsidRDefault="00C5411F" w:rsidP="009140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Исходя из приоритетных направлений </w:t>
      </w:r>
      <w:r w:rsidR="006F70F0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перед органами и учреждениями системы профилактики безнадзорности и правонарушений несовершеннолетних (далее - органов и учреждений системы профилактики) были поставлены следующие задачи: </w:t>
      </w:r>
    </w:p>
    <w:p w:rsidR="009140EB" w:rsidRPr="005F3470" w:rsidRDefault="00C87C33" w:rsidP="009140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Организация и проведение информационно-просветительских и профилактических мероприятий, направленных на предупреждение преступлений </w:t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несовершеннолетних; </w:t>
      </w:r>
    </w:p>
    <w:p w:rsidR="00C87C33" w:rsidRPr="005F3470" w:rsidRDefault="009140EB" w:rsidP="009140E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       </w:t>
      </w:r>
      <w:r w:rsidR="00C87C33" w:rsidRPr="005F3470">
        <w:rPr>
          <w:rFonts w:ascii="Times New Roman" w:hAnsi="Times New Roman" w:cs="Times New Roman"/>
          <w:sz w:val="28"/>
          <w:szCs w:val="28"/>
        </w:rPr>
        <w:t xml:space="preserve">Проведение анализа положения несовершеннолетних в семьях, находящихся в социально </w:t>
      </w:r>
      <w:r w:rsidRPr="005F3470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637BFB" w:rsidRPr="005F3470">
        <w:rPr>
          <w:rFonts w:ascii="Times New Roman" w:hAnsi="Times New Roman" w:cs="Times New Roman"/>
          <w:sz w:val="28"/>
          <w:szCs w:val="28"/>
        </w:rPr>
        <w:t xml:space="preserve"> (далее СОП)</w:t>
      </w:r>
      <w:r w:rsidRPr="005F3470">
        <w:rPr>
          <w:rFonts w:ascii="Times New Roman" w:hAnsi="Times New Roman" w:cs="Times New Roman"/>
          <w:sz w:val="28"/>
          <w:szCs w:val="28"/>
        </w:rPr>
        <w:t xml:space="preserve">, состоящих на </w:t>
      </w:r>
      <w:r w:rsidR="00C87C33" w:rsidRPr="005F3470">
        <w:rPr>
          <w:rFonts w:ascii="Times New Roman" w:hAnsi="Times New Roman" w:cs="Times New Roman"/>
          <w:sz w:val="28"/>
          <w:szCs w:val="28"/>
        </w:rPr>
        <w:t>межведомственном учете в комиссии по де</w:t>
      </w:r>
      <w:r w:rsidRPr="005F3470">
        <w:rPr>
          <w:rFonts w:ascii="Times New Roman" w:hAnsi="Times New Roman" w:cs="Times New Roman"/>
          <w:sz w:val="28"/>
          <w:szCs w:val="28"/>
        </w:rPr>
        <w:t xml:space="preserve">лам несовершеннолетних и защите </w:t>
      </w:r>
      <w:r w:rsidR="00C87C33" w:rsidRPr="005F3470">
        <w:rPr>
          <w:rFonts w:ascii="Times New Roman" w:hAnsi="Times New Roman" w:cs="Times New Roman"/>
          <w:sz w:val="28"/>
          <w:szCs w:val="28"/>
        </w:rPr>
        <w:t>их прав, с оценкой факторов риска и признако</w:t>
      </w:r>
      <w:r w:rsidRPr="005F3470">
        <w:rPr>
          <w:rFonts w:ascii="Times New Roman" w:hAnsi="Times New Roman" w:cs="Times New Roman"/>
          <w:sz w:val="28"/>
          <w:szCs w:val="28"/>
        </w:rPr>
        <w:t xml:space="preserve">в насилия и жестокого обращения </w:t>
      </w:r>
      <w:r w:rsidR="00C87C33" w:rsidRPr="005F3470">
        <w:rPr>
          <w:rFonts w:ascii="Times New Roman" w:hAnsi="Times New Roman" w:cs="Times New Roman"/>
          <w:sz w:val="28"/>
          <w:szCs w:val="28"/>
        </w:rPr>
        <w:t>с детьми в данных семьях;</w:t>
      </w:r>
    </w:p>
    <w:p w:rsidR="006268CD" w:rsidRPr="005F3470" w:rsidRDefault="00C87C33" w:rsidP="009140E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>Организация индивидуал</w:t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ьной профилактической работы с </w:t>
      </w:r>
      <w:r w:rsidRPr="005F3470">
        <w:rPr>
          <w:rFonts w:ascii="Times New Roman" w:hAnsi="Times New Roman" w:cs="Times New Roman"/>
          <w:sz w:val="28"/>
          <w:szCs w:val="28"/>
        </w:rPr>
        <w:t>несовершеннолетними и семьями, призн</w:t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анными находящимися в социально </w:t>
      </w:r>
      <w:r w:rsidRPr="005F3470">
        <w:rPr>
          <w:rFonts w:ascii="Times New Roman" w:hAnsi="Times New Roman" w:cs="Times New Roman"/>
          <w:sz w:val="28"/>
          <w:szCs w:val="28"/>
        </w:rPr>
        <w:t>опасном положении. Принятие мер по з</w:t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ащите прав и законных интересов </w:t>
      </w:r>
      <w:r w:rsidRPr="005F3470">
        <w:rPr>
          <w:rFonts w:ascii="Times New Roman" w:hAnsi="Times New Roman" w:cs="Times New Roman"/>
          <w:sz w:val="28"/>
          <w:szCs w:val="28"/>
        </w:rPr>
        <w:t>несовершеннолетних, проживающих в данны</w:t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х семьях, в том числе по защите </w:t>
      </w:r>
      <w:r w:rsidRPr="005F3470">
        <w:rPr>
          <w:rFonts w:ascii="Times New Roman" w:hAnsi="Times New Roman" w:cs="Times New Roman"/>
          <w:sz w:val="28"/>
          <w:szCs w:val="28"/>
        </w:rPr>
        <w:t>прав детей на половую неприкосновенность.</w:t>
      </w:r>
      <w:r w:rsidRPr="005F3470">
        <w:rPr>
          <w:rFonts w:ascii="Times New Roman" w:hAnsi="Times New Roman" w:cs="Times New Roman"/>
          <w:sz w:val="28"/>
          <w:szCs w:val="28"/>
        </w:rPr>
        <w:cr/>
      </w:r>
      <w:r w:rsidR="009140EB" w:rsidRPr="005F3470">
        <w:rPr>
          <w:rFonts w:ascii="Times New Roman" w:hAnsi="Times New Roman" w:cs="Times New Roman"/>
          <w:sz w:val="28"/>
          <w:szCs w:val="28"/>
        </w:rPr>
        <w:t xml:space="preserve">        </w:t>
      </w:r>
      <w:r w:rsidR="005A18B2" w:rsidRPr="005F3470">
        <w:rPr>
          <w:rFonts w:ascii="Times New Roman" w:hAnsi="Times New Roman"/>
          <w:sz w:val="28"/>
          <w:szCs w:val="28"/>
        </w:rPr>
        <w:t xml:space="preserve">В целях координации деятельности органов и учреждений системы профилактики </w:t>
      </w:r>
      <w:r w:rsidR="006E3E02" w:rsidRPr="005F3470">
        <w:rPr>
          <w:rFonts w:ascii="Times New Roman" w:hAnsi="Times New Roman"/>
          <w:sz w:val="28"/>
          <w:szCs w:val="28"/>
        </w:rPr>
        <w:t xml:space="preserve">муниципальными комиссиями по делам несовершеннолетних и защите их прав (далее – муниципальные комиссии) в </w:t>
      </w:r>
      <w:r w:rsidR="00AF089C" w:rsidRPr="005F3470">
        <w:rPr>
          <w:rFonts w:ascii="Times New Roman" w:hAnsi="Times New Roman"/>
          <w:sz w:val="28"/>
          <w:szCs w:val="28"/>
        </w:rPr>
        <w:t xml:space="preserve">рамках проведения </w:t>
      </w:r>
      <w:r w:rsidR="006F70F0" w:rsidRPr="005F3470">
        <w:rPr>
          <w:rFonts w:ascii="Times New Roman" w:hAnsi="Times New Roman"/>
          <w:sz w:val="28"/>
          <w:szCs w:val="28"/>
        </w:rPr>
        <w:t>А</w:t>
      </w:r>
      <w:r w:rsidR="006E3E02" w:rsidRPr="005F3470">
        <w:rPr>
          <w:rFonts w:ascii="Times New Roman" w:hAnsi="Times New Roman"/>
          <w:sz w:val="28"/>
          <w:szCs w:val="28"/>
        </w:rPr>
        <w:t xml:space="preserve">кции рассмотрено </w:t>
      </w:r>
      <w:r w:rsidR="00014F23" w:rsidRPr="005F3470">
        <w:rPr>
          <w:rFonts w:ascii="Times New Roman" w:hAnsi="Times New Roman"/>
          <w:sz w:val="28"/>
          <w:szCs w:val="28"/>
        </w:rPr>
        <w:t>28 вопросов</w:t>
      </w:r>
      <w:r w:rsidR="006E3E02" w:rsidRPr="005F3470">
        <w:rPr>
          <w:rFonts w:ascii="Times New Roman" w:hAnsi="Times New Roman"/>
          <w:sz w:val="28"/>
          <w:szCs w:val="28"/>
        </w:rPr>
        <w:t>, связанны</w:t>
      </w:r>
      <w:r w:rsidR="00014F23" w:rsidRPr="005F3470">
        <w:rPr>
          <w:rFonts w:ascii="Times New Roman" w:hAnsi="Times New Roman"/>
          <w:sz w:val="28"/>
          <w:szCs w:val="28"/>
        </w:rPr>
        <w:t>х</w:t>
      </w:r>
      <w:r w:rsidR="006E3E02" w:rsidRPr="005F3470">
        <w:rPr>
          <w:rFonts w:ascii="Times New Roman" w:hAnsi="Times New Roman"/>
          <w:sz w:val="28"/>
          <w:szCs w:val="28"/>
        </w:rPr>
        <w:t xml:space="preserve"> с предупреждением</w:t>
      </w:r>
      <w:r w:rsidR="005A18B2" w:rsidRPr="005F3470">
        <w:rPr>
          <w:rFonts w:ascii="Times New Roman" w:hAnsi="Times New Roman"/>
          <w:sz w:val="28"/>
          <w:szCs w:val="28"/>
        </w:rPr>
        <w:t xml:space="preserve"> преступлений в отношении несовершеннолетних против половой неприкосновенности и половой свободы личности</w:t>
      </w:r>
      <w:r w:rsidR="00627363" w:rsidRPr="005F3470">
        <w:rPr>
          <w:rFonts w:ascii="Times New Roman" w:hAnsi="Times New Roman"/>
          <w:sz w:val="28"/>
          <w:szCs w:val="28"/>
        </w:rPr>
        <w:t>. В рамках р</w:t>
      </w:r>
      <w:r w:rsidR="00A7746F" w:rsidRPr="005F3470">
        <w:rPr>
          <w:rFonts w:ascii="Times New Roman" w:hAnsi="Times New Roman"/>
          <w:sz w:val="28"/>
          <w:szCs w:val="28"/>
        </w:rPr>
        <w:t xml:space="preserve">ассмотрения вопросов заслушано </w:t>
      </w:r>
      <w:r w:rsidR="00014F23" w:rsidRPr="005F3470">
        <w:rPr>
          <w:rFonts w:ascii="Times New Roman" w:hAnsi="Times New Roman"/>
          <w:sz w:val="28"/>
          <w:szCs w:val="28"/>
        </w:rPr>
        <w:t xml:space="preserve">62 </w:t>
      </w:r>
      <w:r w:rsidR="00627363" w:rsidRPr="005F3470">
        <w:rPr>
          <w:rFonts w:ascii="Times New Roman" w:hAnsi="Times New Roman"/>
          <w:sz w:val="28"/>
          <w:szCs w:val="28"/>
        </w:rPr>
        <w:t>должностных лица</w:t>
      </w:r>
      <w:r w:rsidR="009232C3" w:rsidRPr="005F3470">
        <w:rPr>
          <w:rFonts w:ascii="Times New Roman" w:hAnsi="Times New Roman"/>
          <w:sz w:val="28"/>
          <w:szCs w:val="28"/>
        </w:rPr>
        <w:t xml:space="preserve"> органов и учреждений системы профилактики</w:t>
      </w:r>
      <w:r w:rsidR="00A7746F" w:rsidRPr="005F3470">
        <w:rPr>
          <w:rFonts w:ascii="Times New Roman" w:hAnsi="Times New Roman"/>
          <w:sz w:val="28"/>
          <w:szCs w:val="28"/>
        </w:rPr>
        <w:t>.</w:t>
      </w:r>
      <w:r w:rsidR="00E05929" w:rsidRPr="005F3470">
        <w:rPr>
          <w:rFonts w:ascii="Times New Roman" w:hAnsi="Times New Roman"/>
          <w:sz w:val="28"/>
          <w:szCs w:val="28"/>
        </w:rPr>
        <w:t xml:space="preserve"> По результатам </w:t>
      </w:r>
      <w:r w:rsidR="009232C3" w:rsidRPr="005F3470">
        <w:rPr>
          <w:rFonts w:ascii="Times New Roman" w:hAnsi="Times New Roman"/>
          <w:sz w:val="28"/>
          <w:szCs w:val="28"/>
        </w:rPr>
        <w:t xml:space="preserve">обсуждения </w:t>
      </w:r>
      <w:r w:rsidR="00E05929" w:rsidRPr="005F3470">
        <w:rPr>
          <w:rFonts w:ascii="Times New Roman" w:hAnsi="Times New Roman"/>
          <w:sz w:val="28"/>
          <w:szCs w:val="28"/>
        </w:rPr>
        <w:t>вопросов</w:t>
      </w:r>
      <w:r w:rsidR="009232C3" w:rsidRPr="005F3470">
        <w:rPr>
          <w:rFonts w:ascii="Times New Roman" w:hAnsi="Times New Roman"/>
          <w:sz w:val="28"/>
          <w:szCs w:val="28"/>
        </w:rPr>
        <w:t xml:space="preserve"> муниципальными </w:t>
      </w:r>
      <w:r w:rsidR="00E05929" w:rsidRPr="005F3470">
        <w:rPr>
          <w:rFonts w:ascii="Times New Roman" w:hAnsi="Times New Roman"/>
          <w:sz w:val="28"/>
          <w:szCs w:val="28"/>
        </w:rPr>
        <w:t xml:space="preserve">комиссиями выдано </w:t>
      </w:r>
      <w:r w:rsidR="007369C0" w:rsidRPr="005F3470">
        <w:rPr>
          <w:rFonts w:ascii="Times New Roman" w:hAnsi="Times New Roman"/>
          <w:sz w:val="28"/>
          <w:szCs w:val="28"/>
        </w:rPr>
        <w:t xml:space="preserve">органам и учреждениям системы профилактики </w:t>
      </w:r>
      <w:r w:rsidR="00014F23" w:rsidRPr="005F3470">
        <w:rPr>
          <w:rFonts w:ascii="Times New Roman" w:hAnsi="Times New Roman"/>
          <w:sz w:val="28"/>
          <w:szCs w:val="28"/>
        </w:rPr>
        <w:t>66</w:t>
      </w:r>
      <w:r w:rsidR="00E05929" w:rsidRPr="005F3470">
        <w:rPr>
          <w:rFonts w:ascii="Times New Roman" w:hAnsi="Times New Roman"/>
          <w:sz w:val="28"/>
          <w:szCs w:val="28"/>
        </w:rPr>
        <w:t xml:space="preserve"> поручений</w:t>
      </w:r>
      <w:r w:rsidR="00652176" w:rsidRPr="005F3470">
        <w:rPr>
          <w:rFonts w:ascii="Times New Roman" w:hAnsi="Times New Roman"/>
          <w:sz w:val="28"/>
          <w:szCs w:val="28"/>
        </w:rPr>
        <w:t>, способствующих</w:t>
      </w:r>
      <w:r w:rsidR="006E3E02" w:rsidRPr="005F3470">
        <w:rPr>
          <w:rFonts w:ascii="Times New Roman" w:hAnsi="Times New Roman"/>
          <w:sz w:val="28"/>
          <w:szCs w:val="28"/>
        </w:rPr>
        <w:t xml:space="preserve"> решению данной проблемы</w:t>
      </w:r>
      <w:r w:rsidR="00A7746F" w:rsidRPr="005F3470">
        <w:rPr>
          <w:rFonts w:ascii="Times New Roman" w:hAnsi="Times New Roman"/>
          <w:sz w:val="28"/>
          <w:szCs w:val="28"/>
        </w:rPr>
        <w:t>.</w:t>
      </w:r>
    </w:p>
    <w:p w:rsidR="002C4CBA" w:rsidRPr="005F3470" w:rsidRDefault="00652176" w:rsidP="0065217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Кроме того, в течение </w:t>
      </w:r>
      <w:r w:rsidR="006F70F0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>кции</w:t>
      </w:r>
      <w:r w:rsidR="00C428DB" w:rsidRPr="005F3470">
        <w:rPr>
          <w:rFonts w:ascii="Times New Roman" w:hAnsi="Times New Roman" w:cs="Times New Roman"/>
          <w:sz w:val="28"/>
          <w:szCs w:val="28"/>
        </w:rPr>
        <w:t>,</w:t>
      </w:r>
      <w:r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14F23" w:rsidRPr="005F3470">
        <w:rPr>
          <w:rFonts w:ascii="Times New Roman" w:hAnsi="Times New Roman" w:cs="Times New Roman"/>
          <w:sz w:val="28"/>
          <w:szCs w:val="28"/>
        </w:rPr>
        <w:t>32</w:t>
      </w:r>
      <w:r w:rsidR="002C4CBA" w:rsidRPr="005F3470">
        <w:rPr>
          <w:rFonts w:ascii="Times New Roman" w:hAnsi="Times New Roman" w:cs="Times New Roman"/>
          <w:sz w:val="28"/>
          <w:szCs w:val="28"/>
        </w:rPr>
        <w:t xml:space="preserve"> вопроса по профилактике преступлений в отношении несовершеннолетних, в том числе </w:t>
      </w:r>
      <w:r w:rsidR="00014F23" w:rsidRPr="005F3470">
        <w:rPr>
          <w:rFonts w:ascii="Times New Roman" w:hAnsi="Times New Roman" w:cs="Times New Roman"/>
          <w:sz w:val="28"/>
          <w:szCs w:val="28"/>
        </w:rPr>
        <w:t>21</w:t>
      </w:r>
      <w:r w:rsidR="002C4CBA" w:rsidRPr="005F3470">
        <w:rPr>
          <w:rFonts w:ascii="Times New Roman" w:hAnsi="Times New Roman" w:cs="Times New Roman"/>
          <w:sz w:val="28"/>
          <w:szCs w:val="28"/>
        </w:rPr>
        <w:t xml:space="preserve"> - против половой </w:t>
      </w:r>
      <w:r w:rsidR="002C4CBA" w:rsidRPr="005F3470">
        <w:rPr>
          <w:rFonts w:ascii="Times New Roman" w:hAnsi="Times New Roman" w:cs="Times New Roman"/>
          <w:sz w:val="28"/>
          <w:szCs w:val="28"/>
        </w:rPr>
        <w:lastRenderedPageBreak/>
        <w:t xml:space="preserve">неприкосновенности и половой свободы, рассмотрено </w:t>
      </w:r>
      <w:r w:rsidRPr="005F3470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2C4CBA" w:rsidRPr="005F3470">
        <w:rPr>
          <w:rFonts w:ascii="Times New Roman" w:hAnsi="Times New Roman" w:cs="Times New Roman"/>
          <w:sz w:val="28"/>
          <w:szCs w:val="28"/>
        </w:rPr>
        <w:t>других коллегиальных органов.</w:t>
      </w:r>
    </w:p>
    <w:p w:rsidR="00F84123" w:rsidRPr="005F3470" w:rsidRDefault="00DC5B01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преступлений </w:t>
      </w:r>
      <w:r w:rsidR="003C071A" w:rsidRPr="005F3470">
        <w:rPr>
          <w:rFonts w:ascii="Times New Roman" w:hAnsi="Times New Roman" w:cs="Times New Roman"/>
          <w:sz w:val="28"/>
          <w:szCs w:val="28"/>
        </w:rPr>
        <w:t xml:space="preserve">против половой неприкосновенности несовершеннолетних </w:t>
      </w:r>
      <w:r w:rsidR="00694C20" w:rsidRPr="005F3470">
        <w:rPr>
          <w:rFonts w:ascii="Times New Roman" w:hAnsi="Times New Roman" w:cs="Times New Roman"/>
          <w:sz w:val="28"/>
          <w:szCs w:val="28"/>
        </w:rPr>
        <w:t xml:space="preserve">органами и учреждениями системы профилактики </w:t>
      </w:r>
      <w:r w:rsidR="007C1E7A" w:rsidRPr="005F3470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71121C" w:rsidRPr="005F3470">
        <w:rPr>
          <w:rFonts w:ascii="Times New Roman" w:hAnsi="Times New Roman" w:cs="Times New Roman"/>
          <w:sz w:val="28"/>
          <w:szCs w:val="28"/>
        </w:rPr>
        <w:t>А</w:t>
      </w:r>
      <w:r w:rsidR="007C1E7A" w:rsidRPr="005F3470">
        <w:rPr>
          <w:rFonts w:ascii="Times New Roman" w:hAnsi="Times New Roman" w:cs="Times New Roman"/>
          <w:sz w:val="28"/>
          <w:szCs w:val="28"/>
        </w:rPr>
        <w:t>кции активизирова</w:t>
      </w:r>
      <w:r w:rsidR="005E5695" w:rsidRPr="005F3470">
        <w:rPr>
          <w:rFonts w:ascii="Times New Roman" w:hAnsi="Times New Roman" w:cs="Times New Roman"/>
          <w:sz w:val="28"/>
          <w:szCs w:val="28"/>
        </w:rPr>
        <w:t>на</w:t>
      </w:r>
      <w:r w:rsidR="007C1E7A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информационно</w:t>
      </w:r>
      <w:r w:rsidR="00B6750B" w:rsidRPr="005F3470">
        <w:rPr>
          <w:rFonts w:ascii="Times New Roman" w:hAnsi="Times New Roman" w:cs="Times New Roman"/>
          <w:sz w:val="28"/>
          <w:szCs w:val="28"/>
        </w:rPr>
        <w:t>-</w:t>
      </w:r>
      <w:r w:rsidRPr="005F3470">
        <w:rPr>
          <w:rFonts w:ascii="Times New Roman" w:hAnsi="Times New Roman" w:cs="Times New Roman"/>
          <w:sz w:val="28"/>
          <w:szCs w:val="28"/>
        </w:rPr>
        <w:t xml:space="preserve">просветительская и разъяснительная работа с населением республики. </w:t>
      </w:r>
      <w:r w:rsidR="007C1E7A" w:rsidRPr="005F3470">
        <w:rPr>
          <w:rFonts w:ascii="Times New Roman" w:hAnsi="Times New Roman" w:cs="Times New Roman"/>
          <w:sz w:val="28"/>
          <w:szCs w:val="28"/>
        </w:rPr>
        <w:t>Б</w:t>
      </w:r>
      <w:r w:rsidR="003C071A" w:rsidRPr="005F3470">
        <w:rPr>
          <w:rFonts w:ascii="Times New Roman" w:hAnsi="Times New Roman" w:cs="Times New Roman"/>
          <w:sz w:val="28"/>
          <w:szCs w:val="28"/>
        </w:rPr>
        <w:t xml:space="preserve">олее </w:t>
      </w:r>
      <w:r w:rsidR="005D38D7" w:rsidRPr="005F3470">
        <w:rPr>
          <w:rFonts w:ascii="Times New Roman" w:hAnsi="Times New Roman" w:cs="Times New Roman"/>
          <w:sz w:val="28"/>
          <w:szCs w:val="28"/>
        </w:rPr>
        <w:t>81</w:t>
      </w:r>
      <w:r w:rsidR="003C071A" w:rsidRPr="005F347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D38D7" w:rsidRPr="005F3470">
        <w:rPr>
          <w:rFonts w:ascii="Times New Roman" w:hAnsi="Times New Roman" w:cs="Times New Roman"/>
          <w:sz w:val="28"/>
          <w:szCs w:val="28"/>
        </w:rPr>
        <w:t>и</w:t>
      </w:r>
      <w:r w:rsidR="00554814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родител</w:t>
      </w:r>
      <w:r w:rsidR="00554814" w:rsidRPr="005F3470">
        <w:rPr>
          <w:rFonts w:ascii="Times New Roman" w:hAnsi="Times New Roman" w:cs="Times New Roman"/>
          <w:sz w:val="28"/>
          <w:szCs w:val="28"/>
        </w:rPr>
        <w:t>ей (иных законных пр</w:t>
      </w:r>
      <w:r w:rsidR="00F84123" w:rsidRPr="005F3470">
        <w:rPr>
          <w:rFonts w:ascii="Times New Roman" w:hAnsi="Times New Roman" w:cs="Times New Roman"/>
          <w:sz w:val="28"/>
          <w:szCs w:val="28"/>
        </w:rPr>
        <w:t>едставителей) стали участниками</w:t>
      </w:r>
      <w:r w:rsidR="009F0065" w:rsidRPr="005F3470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84123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9F0065" w:rsidRPr="005F3470">
        <w:rPr>
          <w:rFonts w:ascii="Times New Roman" w:hAnsi="Times New Roman" w:cs="Times New Roman"/>
          <w:sz w:val="28"/>
          <w:szCs w:val="28"/>
        </w:rPr>
        <w:t>1000</w:t>
      </w:r>
      <w:r w:rsidR="002754C4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4B60B3" w:rsidRPr="005F3470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6014D4" w:rsidRPr="005F3470"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 w:rsidR="00554814" w:rsidRPr="005F3470">
        <w:rPr>
          <w:rFonts w:ascii="Times New Roman" w:hAnsi="Times New Roman" w:cs="Times New Roman"/>
          <w:sz w:val="28"/>
          <w:szCs w:val="28"/>
        </w:rPr>
        <w:t>родительских собраний, лекториев</w:t>
      </w:r>
      <w:r w:rsidR="004B60B3" w:rsidRPr="005F3470">
        <w:rPr>
          <w:rFonts w:ascii="Times New Roman" w:hAnsi="Times New Roman" w:cs="Times New Roman"/>
          <w:sz w:val="28"/>
          <w:szCs w:val="28"/>
        </w:rPr>
        <w:t xml:space="preserve">, встреч со специалистами и др. </w:t>
      </w:r>
    </w:p>
    <w:p w:rsidR="004507EE" w:rsidRPr="005F3470" w:rsidRDefault="009F3E2E" w:rsidP="000A221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например, 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Алнашском районе во всех школах перед началом летних каникул проведены общешкольные и классные родительские собрания на тему «Подведение итогов года. Инструктаж по технике безопасности и ответственности родителей за жизнь и здоровье детей во время летних каникул. </w:t>
      </w:r>
      <w:r w:rsidR="00637BFB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учащихся р</w:t>
      </w:r>
      <w:r w:rsidR="00C94F9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аздали памятки «Безопасное лето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«Безопасные каникулы», «Предупреждение преступлений в отношении несовершеннолетних против половой неприкосновенности и половой свободы личности».</w:t>
      </w:r>
      <w:r w:rsidR="00637BFB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одителям </w:t>
      </w:r>
      <w:r w:rsidR="00637BFB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доведена 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МВД по подобным преступлениям</w:t>
      </w:r>
      <w:r w:rsidR="00B60E3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E94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обращено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</w:t>
      </w:r>
      <w:r w:rsidR="00B60E3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необходимость контроля 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аккаунтами своих детей, их группами в соцсетях через приложение Гердабот, изучить их круг общения. Была дана рекомендация, чтобы родители провели профилактические беседы со своими детьми по данной теме. Кроме</w:t>
      </w:r>
      <w:r w:rsidR="000C4C2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012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 разместили памятки для родителей «Насилие не терпит молчания» по профилактике преступлений против половой свободы и половой неприкосновенности в отношении несовершеннолетних на сайтах школ и в социальных сетях. Было проведено посещение на дому семей, 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E94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</w:t>
      </w:r>
      <w:r w:rsidR="00106E94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7257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</w:t>
      </w:r>
      <w:r w:rsidR="007905D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употребления спиртных напитков. </w:t>
      </w:r>
      <w:r w:rsidR="0055359F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7369C0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мероприятий</w:t>
      </w:r>
      <w:r w:rsidR="0055359F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более </w:t>
      </w:r>
      <w:r w:rsidR="007905D7" w:rsidRPr="00521D97"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="0055359F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</w:p>
    <w:p w:rsidR="0037661C" w:rsidRPr="005F3470" w:rsidRDefault="00F25DF8" w:rsidP="00A0586B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470">
        <w:rPr>
          <w:rFonts w:ascii="Times New Roman" w:eastAsia="Times New Roman" w:hAnsi="Times New Roman"/>
          <w:sz w:val="28"/>
          <w:szCs w:val="28"/>
          <w:lang w:eastAsia="ru-RU"/>
        </w:rPr>
        <w:t>28.05.</w:t>
      </w:r>
      <w:r w:rsidR="00EF14B8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года </w:t>
      </w:r>
      <w:r w:rsidR="00106E94" w:rsidRPr="005F3470">
        <w:rPr>
          <w:rFonts w:ascii="Times New Roman" w:eastAsia="Times New Roman" w:hAnsi="Times New Roman"/>
          <w:sz w:val="28"/>
          <w:szCs w:val="28"/>
          <w:lang w:eastAsia="ru-RU"/>
        </w:rPr>
        <w:t>специалистами органов социальной защиты населения (далее ОСЗН)</w:t>
      </w:r>
      <w:r w:rsidR="00A54F0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в г. Можге проведено собрание опекунов, попечителей и приемных родителей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тему</w:t>
      </w:r>
      <w:r w:rsidR="00A54F0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«Права и интересы несовершеннолетних. Профилактика деструктивного поведения несовершеннолетних» с приглашением 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>представителей</w:t>
      </w:r>
      <w:r w:rsidR="00A54F0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Можгинского межрайонного следственного отдела СУСК РФ</w:t>
      </w:r>
      <w:r w:rsidR="00106E94" w:rsidRPr="005F3470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="00A54F0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педагога-психолога филиала СРЦН</w:t>
      </w:r>
      <w:r w:rsidR="008920C3" w:rsidRPr="005F3470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  <w:r w:rsidR="00A54F0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г. Можги; 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920C3" w:rsidRPr="005F3470">
        <w:rPr>
          <w:rFonts w:ascii="Times New Roman" w:eastAsia="Times New Roman" w:hAnsi="Times New Roman"/>
          <w:sz w:val="28"/>
          <w:szCs w:val="28"/>
          <w:lang w:eastAsia="ru-RU"/>
        </w:rPr>
        <w:t>а базе комплексного центра социального обслуживания населения (далее КЦСОН)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проведено родительское собрание «Подростковый суицид. Сохраним детям жизнь!» с минипрактикумом «Основы бесконфликтного общения» для родителе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й из 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>семей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>находящихся в социально опасном положении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785FE2" w:rsidRPr="005F3470">
        <w:rPr>
          <w:rFonts w:ascii="Times New Roman" w:eastAsia="Times New Roman" w:hAnsi="Times New Roman"/>
          <w:sz w:val="28"/>
          <w:szCs w:val="28"/>
          <w:lang w:eastAsia="ru-RU"/>
        </w:rPr>
        <w:t>тяжелой жизненной ситуации</w:t>
      </w:r>
      <w:r w:rsidR="000E6860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ТЖС)</w:t>
      </w:r>
      <w:r w:rsidR="00823870" w:rsidRPr="005F34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Проведены р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>одительские собрания на темы: «Опасность, которая рядом», «Безопасность в летние каникулы»; «Профилактика половой неприкосновенности. Как уберечь ребенка от сексуального насилия», «Моя родительская комп</w:t>
      </w:r>
      <w:r w:rsidR="002E543A" w:rsidRPr="005F3470">
        <w:rPr>
          <w:rFonts w:ascii="Times New Roman" w:eastAsia="Times New Roman" w:hAnsi="Times New Roman"/>
          <w:sz w:val="28"/>
          <w:szCs w:val="28"/>
          <w:lang w:eastAsia="ru-RU"/>
        </w:rPr>
        <w:t>етенция», «Профилактика детской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агрес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>сивности»</w:t>
      </w:r>
      <w:r w:rsidR="00823870" w:rsidRPr="005F347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Прошли и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ндивидуальные, групповые беседы с 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родителями, в том числе с приглашением медицинских работников: «Сохранение репродуктивного здоровья», «О существующей уголовной ответственности за преступления против половой неприкосновенности и половой свободы личности», «Формирование духовно-нравственного воспитания. Семейные ценности», «Половое воспитание в семье. Половое созревание девочки и профилактика его нарушений», «Роль семьи в вопросах полового воспитания. Как отвечать на «неудобные» вопросы?», «Моя родительская компетенция», «Как обезопасить отдых летом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C784A" w:rsidRPr="005F3470">
        <w:rPr>
          <w:rFonts w:ascii="Times New Roman" w:eastAsia="Times New Roman" w:hAnsi="Times New Roman"/>
          <w:sz w:val="28"/>
          <w:szCs w:val="28"/>
          <w:lang w:eastAsia="ru-RU"/>
        </w:rPr>
        <w:t>Размещена в родительских чатах информация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>: «Как не стать жертвой преступления», «Профилактика киберпреступлений», «Как уберечь ребенка от сексуального насилия», «Научите говорить НЕТ», «Электронные ресурсы для сохранения репродуктивного здоровья подростков»,  опубликованы материалы  «Родительское собрание Удмуртия» в классных родительских чатах (видео «5 вопросов врачу акушеру-гинекологу», «Для чего нужна вакцинация против ВИЧ», «5 вопросов врачу урологу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661C" w:rsidRPr="005F3470">
        <w:rPr>
          <w:rFonts w:ascii="Times New Roman" w:eastAsia="Times New Roman" w:hAnsi="Times New Roman"/>
          <w:sz w:val="28"/>
          <w:szCs w:val="28"/>
          <w:lang w:eastAsia="ru-RU"/>
        </w:rPr>
        <w:t>андрологу», памятки «Электронные ресурсы для сохранения репродуктивного</w:t>
      </w:r>
      <w:r w:rsidR="00A0586B" w:rsidRPr="005F3470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здоровья подростков»</w:t>
      </w:r>
      <w:r w:rsidR="00823870" w:rsidRPr="005F347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19FD" w:rsidRPr="005F3470" w:rsidRDefault="00823870" w:rsidP="0082387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период проведения акции в общеобразовательных организациях прошли итоговые родительские собрания, на которых главным вопросом была рассмотрена тема о безопасности детей в летний период, в том числе половая неприкосновенность несовершеннолетних. </w:t>
      </w:r>
    </w:p>
    <w:p w:rsidR="00422FAC" w:rsidRPr="005F3470" w:rsidRDefault="00823870" w:rsidP="0082387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Так, например, в Кизнерском районе </w:t>
      </w:r>
      <w:r w:rsidR="00422FAC" w:rsidRPr="005F3470">
        <w:rPr>
          <w:rFonts w:ascii="Times New Roman" w:hAnsi="Times New Roman" w:cs="Times New Roman"/>
          <w:sz w:val="28"/>
          <w:szCs w:val="28"/>
        </w:rPr>
        <w:t>15 мая на территории в МБОУ Безменшурской ООШ для детей и родителей был проведен круглый стол на тему: «Семейные ценности в современном мире». Заключение беседы стала познавательная игра «Все начинается с семьи»</w:t>
      </w:r>
      <w:r w:rsidR="00A87CA7" w:rsidRPr="005F3470">
        <w:rPr>
          <w:rFonts w:ascii="Times New Roman" w:hAnsi="Times New Roman" w:cs="Times New Roman"/>
          <w:sz w:val="28"/>
          <w:szCs w:val="28"/>
        </w:rPr>
        <w:t>,</w:t>
      </w:r>
      <w:r w:rsidR="00422FAC" w:rsidRPr="005F3470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="00A87CA7" w:rsidRPr="005F3470">
        <w:rPr>
          <w:rFonts w:ascii="Times New Roman" w:hAnsi="Times New Roman" w:cs="Times New Roman"/>
          <w:sz w:val="28"/>
          <w:szCs w:val="28"/>
        </w:rPr>
        <w:t>была направлена на установление взаимопонимания</w:t>
      </w:r>
      <w:r w:rsidR="007B68CA" w:rsidRPr="005F3470">
        <w:rPr>
          <w:rFonts w:ascii="Times New Roman" w:hAnsi="Times New Roman" w:cs="Times New Roman"/>
          <w:sz w:val="28"/>
          <w:szCs w:val="28"/>
        </w:rPr>
        <w:t xml:space="preserve"> детей и родителей.</w:t>
      </w:r>
      <w:r w:rsidR="00422FAC" w:rsidRPr="005F3470">
        <w:rPr>
          <w:rFonts w:ascii="Times New Roman" w:hAnsi="Times New Roman" w:cs="Times New Roman"/>
          <w:sz w:val="28"/>
          <w:szCs w:val="28"/>
        </w:rPr>
        <w:t xml:space="preserve"> В МБОУ Короленковская ООШ им. Бобкова А.И. заместителем по воспитательной работе проведена беседа с родителями «Как не стать жертвой сексуальной эксплуатации»</w:t>
      </w:r>
      <w:r w:rsidR="00A87CA7" w:rsidRPr="005F3470">
        <w:rPr>
          <w:rFonts w:ascii="Times New Roman" w:hAnsi="Times New Roman" w:cs="Times New Roman"/>
          <w:sz w:val="28"/>
          <w:szCs w:val="28"/>
        </w:rPr>
        <w:t xml:space="preserve">. 19 мая </w:t>
      </w:r>
      <w:r w:rsidR="007B68CA" w:rsidRPr="005F3470">
        <w:rPr>
          <w:rFonts w:ascii="Times New Roman" w:hAnsi="Times New Roman" w:cs="Times New Roman"/>
          <w:sz w:val="28"/>
          <w:szCs w:val="28"/>
        </w:rPr>
        <w:t xml:space="preserve">2024г. </w:t>
      </w:r>
      <w:r w:rsidR="00422FAC" w:rsidRPr="005F3470">
        <w:rPr>
          <w:rFonts w:ascii="Times New Roman" w:hAnsi="Times New Roman" w:cs="Times New Roman"/>
          <w:sz w:val="28"/>
          <w:szCs w:val="28"/>
        </w:rPr>
        <w:t>в МБОУ Старокопкинская ООШ администрацией и классными руководителями проведены беседы «Насилие как форма нарушения прав человека».</w:t>
      </w:r>
      <w:r w:rsidR="007B68CA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A87CA7" w:rsidRPr="005F3470">
        <w:rPr>
          <w:rFonts w:ascii="Times New Roman" w:hAnsi="Times New Roman" w:cs="Times New Roman"/>
          <w:sz w:val="28"/>
          <w:szCs w:val="28"/>
        </w:rPr>
        <w:t xml:space="preserve">В </w:t>
      </w:r>
      <w:r w:rsidR="00422FAC" w:rsidRPr="005F3470">
        <w:rPr>
          <w:rFonts w:ascii="Times New Roman" w:hAnsi="Times New Roman" w:cs="Times New Roman"/>
          <w:sz w:val="28"/>
          <w:szCs w:val="28"/>
        </w:rPr>
        <w:t>МБОУ Крымско-Слудская О</w:t>
      </w:r>
      <w:r w:rsidR="000A2215" w:rsidRPr="005F3470">
        <w:rPr>
          <w:rFonts w:ascii="Times New Roman" w:hAnsi="Times New Roman" w:cs="Times New Roman"/>
          <w:sz w:val="28"/>
          <w:szCs w:val="28"/>
        </w:rPr>
        <w:t xml:space="preserve">ОШ </w:t>
      </w:r>
      <w:r w:rsidR="00A87CA7" w:rsidRPr="005F3470">
        <w:rPr>
          <w:rFonts w:ascii="Times New Roman" w:hAnsi="Times New Roman" w:cs="Times New Roman"/>
          <w:sz w:val="28"/>
          <w:szCs w:val="28"/>
        </w:rPr>
        <w:t>среди родителей распространены буклеты</w:t>
      </w:r>
      <w:r w:rsidR="000A2215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7B68CA" w:rsidRPr="005F3470">
        <w:rPr>
          <w:rFonts w:ascii="Times New Roman" w:hAnsi="Times New Roman" w:cs="Times New Roman"/>
          <w:sz w:val="28"/>
          <w:szCs w:val="28"/>
        </w:rPr>
        <w:t>«Любите своих детей»</w:t>
      </w:r>
      <w:r w:rsidR="00422FAC" w:rsidRPr="005F34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2839" w:rsidRPr="005F3470" w:rsidRDefault="002534D1" w:rsidP="00794765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71121C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</w:t>
      </w:r>
      <w:r w:rsidR="006014D4" w:rsidRPr="005F3470">
        <w:rPr>
          <w:rFonts w:ascii="Times New Roman" w:hAnsi="Times New Roman" w:cs="Times New Roman"/>
          <w:sz w:val="28"/>
          <w:szCs w:val="28"/>
        </w:rPr>
        <w:t xml:space="preserve">в </w:t>
      </w:r>
      <w:r w:rsidR="004A054B" w:rsidRPr="005F3470">
        <w:rPr>
          <w:rFonts w:ascii="Times New Roman" w:hAnsi="Times New Roman" w:cs="Times New Roman"/>
          <w:sz w:val="28"/>
          <w:szCs w:val="28"/>
        </w:rPr>
        <w:t>р</w:t>
      </w:r>
      <w:r w:rsidR="006014D4" w:rsidRPr="005F3470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5F3470">
        <w:rPr>
          <w:rFonts w:ascii="Times New Roman" w:hAnsi="Times New Roman" w:cs="Times New Roman"/>
          <w:sz w:val="28"/>
          <w:szCs w:val="28"/>
        </w:rPr>
        <w:t>о</w:t>
      </w:r>
      <w:r w:rsidR="00076B1A" w:rsidRPr="005F3470">
        <w:rPr>
          <w:rFonts w:ascii="Times New Roman" w:hAnsi="Times New Roman" w:cs="Times New Roman"/>
          <w:sz w:val="28"/>
          <w:szCs w:val="28"/>
        </w:rPr>
        <w:t xml:space="preserve">рганизовано и проведено </w:t>
      </w:r>
      <w:r w:rsidR="00CC4ED2" w:rsidRPr="005F3470">
        <w:rPr>
          <w:rFonts w:ascii="Times New Roman" w:hAnsi="Times New Roman" w:cs="Times New Roman"/>
          <w:sz w:val="28"/>
          <w:szCs w:val="28"/>
        </w:rPr>
        <w:t>3414</w:t>
      </w:r>
      <w:r w:rsidR="00D81BF0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целев</w:t>
      </w:r>
      <w:r w:rsidR="00D9293C" w:rsidRPr="005F3470">
        <w:rPr>
          <w:rFonts w:ascii="Times New Roman" w:hAnsi="Times New Roman" w:cs="Times New Roman"/>
          <w:sz w:val="28"/>
          <w:szCs w:val="28"/>
        </w:rPr>
        <w:t>ых мероприятий</w:t>
      </w:r>
      <w:r w:rsidR="00076B1A" w:rsidRPr="005F3470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="000953BD" w:rsidRPr="005F3470">
        <w:rPr>
          <w:rFonts w:ascii="Times New Roman" w:hAnsi="Times New Roman" w:cs="Times New Roman"/>
          <w:sz w:val="28"/>
          <w:szCs w:val="28"/>
        </w:rPr>
        <w:t xml:space="preserve"> (классных часов, Дней профилактики, тренингов, бесед и др.)</w:t>
      </w:r>
      <w:r w:rsidR="00076B1A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715713" w:rsidRPr="005F3470">
        <w:rPr>
          <w:rFonts w:ascii="Times New Roman" w:hAnsi="Times New Roman" w:cs="Times New Roman"/>
          <w:sz w:val="28"/>
          <w:szCs w:val="28"/>
        </w:rPr>
        <w:t>по вопросам сохранения репродуктивного здоровья</w:t>
      </w:r>
      <w:r w:rsidR="000953BD" w:rsidRPr="005F3470">
        <w:rPr>
          <w:rFonts w:ascii="Times New Roman" w:hAnsi="Times New Roman" w:cs="Times New Roman"/>
          <w:sz w:val="28"/>
          <w:szCs w:val="28"/>
        </w:rPr>
        <w:t>, нравственно-полового</w:t>
      </w:r>
      <w:r w:rsidR="00715713" w:rsidRPr="005F3470">
        <w:rPr>
          <w:rFonts w:ascii="Times New Roman" w:hAnsi="Times New Roman" w:cs="Times New Roman"/>
          <w:sz w:val="28"/>
          <w:szCs w:val="28"/>
        </w:rPr>
        <w:t xml:space="preserve"> воспитания, безопасного поведения,</w:t>
      </w:r>
      <w:r w:rsidR="000A2215" w:rsidRPr="005F3470">
        <w:rPr>
          <w:rFonts w:ascii="Times New Roman" w:hAnsi="Times New Roman" w:cs="Times New Roman"/>
          <w:sz w:val="28"/>
          <w:szCs w:val="28"/>
        </w:rPr>
        <w:t xml:space="preserve"> в которых приняли участие бол</w:t>
      </w:r>
      <w:r w:rsidR="00CC4ED2" w:rsidRPr="005F3470">
        <w:rPr>
          <w:rFonts w:ascii="Times New Roman" w:hAnsi="Times New Roman" w:cs="Times New Roman"/>
          <w:sz w:val="28"/>
          <w:szCs w:val="28"/>
        </w:rPr>
        <w:t>ее 100</w:t>
      </w:r>
      <w:r w:rsidR="000A2215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D9293C" w:rsidRPr="005F3470">
        <w:rPr>
          <w:rFonts w:ascii="Times New Roman" w:hAnsi="Times New Roman" w:cs="Times New Roman"/>
          <w:sz w:val="28"/>
          <w:szCs w:val="28"/>
        </w:rPr>
        <w:t>тысяч детей и подростков</w:t>
      </w:r>
      <w:r w:rsidR="006F70F0" w:rsidRPr="005F3470">
        <w:rPr>
          <w:rFonts w:ascii="Times New Roman" w:hAnsi="Times New Roman" w:cs="Times New Roman"/>
          <w:sz w:val="28"/>
          <w:szCs w:val="28"/>
        </w:rPr>
        <w:t>.</w:t>
      </w:r>
      <w:r w:rsidR="00D9293C" w:rsidRPr="005F3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97" w:rsidRDefault="0055359F" w:rsidP="00AB69C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Так, </w:t>
      </w:r>
      <w:r w:rsidR="00E87245" w:rsidRPr="005F3470">
        <w:rPr>
          <w:rFonts w:ascii="Times New Roman" w:hAnsi="Times New Roman" w:cs="Times New Roman"/>
          <w:sz w:val="28"/>
          <w:szCs w:val="28"/>
        </w:rPr>
        <w:t>например,</w:t>
      </w:r>
      <w:r w:rsidR="009A1AF0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 xml:space="preserve">для </w:t>
      </w:r>
      <w:r w:rsidR="00FA4463" w:rsidRPr="005F347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646CF" w:rsidRPr="005F3470">
        <w:rPr>
          <w:rFonts w:ascii="Times New Roman" w:hAnsi="Times New Roman" w:cs="Times New Roman"/>
          <w:sz w:val="28"/>
          <w:szCs w:val="28"/>
        </w:rPr>
        <w:t xml:space="preserve">общеобразовательных школ города Воткинска </w:t>
      </w:r>
      <w:r w:rsidR="00A87CA7" w:rsidRPr="005F3470">
        <w:rPr>
          <w:rFonts w:ascii="Times New Roman" w:hAnsi="Times New Roman" w:cs="Times New Roman"/>
          <w:sz w:val="28"/>
          <w:szCs w:val="28"/>
        </w:rPr>
        <w:t>проведены</w:t>
      </w:r>
      <w:r w:rsidR="00C646CF" w:rsidRPr="005F3470">
        <w:rPr>
          <w:rFonts w:ascii="Times New Roman" w:hAnsi="Times New Roman" w:cs="Times New Roman"/>
          <w:sz w:val="28"/>
          <w:szCs w:val="28"/>
        </w:rPr>
        <w:t xml:space="preserve"> классные часы на тему: «Безопасные каникулы»; инструктажи по </w:t>
      </w:r>
      <w:r w:rsidR="00464A98" w:rsidRPr="005F3470">
        <w:rPr>
          <w:rFonts w:ascii="Times New Roman" w:hAnsi="Times New Roman" w:cs="Times New Roman"/>
          <w:sz w:val="28"/>
          <w:szCs w:val="28"/>
        </w:rPr>
        <w:t>правилам безопасного поведения</w:t>
      </w:r>
      <w:r w:rsidR="00C646CF" w:rsidRPr="005F3470">
        <w:rPr>
          <w:rFonts w:ascii="Times New Roman" w:hAnsi="Times New Roman" w:cs="Times New Roman"/>
          <w:sz w:val="28"/>
          <w:szCs w:val="28"/>
        </w:rPr>
        <w:t>; в</w:t>
      </w:r>
      <w:r w:rsidR="00464A98" w:rsidRPr="005F3470">
        <w:rPr>
          <w:rFonts w:ascii="Times New Roman" w:hAnsi="Times New Roman" w:cs="Times New Roman"/>
          <w:sz w:val="28"/>
          <w:szCs w:val="28"/>
        </w:rPr>
        <w:t xml:space="preserve"> 15 пришкольных лагерях для</w:t>
      </w:r>
      <w:r w:rsidR="00C646CF" w:rsidRPr="005F3470">
        <w:rPr>
          <w:rFonts w:ascii="Times New Roman" w:hAnsi="Times New Roman" w:cs="Times New Roman"/>
          <w:sz w:val="28"/>
          <w:szCs w:val="28"/>
        </w:rPr>
        <w:t xml:space="preserve"> детей проведены мероприятия по основам безопасного поведения и способах реагирования на противоп</w:t>
      </w:r>
      <w:r w:rsidR="00AE4E02" w:rsidRPr="005F3470">
        <w:rPr>
          <w:rFonts w:ascii="Times New Roman" w:hAnsi="Times New Roman" w:cs="Times New Roman"/>
          <w:sz w:val="28"/>
          <w:szCs w:val="28"/>
        </w:rPr>
        <w:t>равные действия со стороны свер</w:t>
      </w:r>
      <w:r w:rsidR="00C646CF" w:rsidRPr="005F3470">
        <w:rPr>
          <w:rFonts w:ascii="Times New Roman" w:hAnsi="Times New Roman" w:cs="Times New Roman"/>
          <w:sz w:val="28"/>
          <w:szCs w:val="28"/>
        </w:rPr>
        <w:t>с</w:t>
      </w:r>
      <w:r w:rsidR="00AE4E02" w:rsidRPr="005F3470">
        <w:rPr>
          <w:rFonts w:ascii="Times New Roman" w:hAnsi="Times New Roman" w:cs="Times New Roman"/>
          <w:sz w:val="28"/>
          <w:szCs w:val="28"/>
        </w:rPr>
        <w:t>т</w:t>
      </w:r>
      <w:r w:rsidR="00A87CA7" w:rsidRPr="005F3470">
        <w:rPr>
          <w:rFonts w:ascii="Times New Roman" w:hAnsi="Times New Roman" w:cs="Times New Roman"/>
          <w:sz w:val="28"/>
          <w:szCs w:val="28"/>
        </w:rPr>
        <w:t>ников и взро</w:t>
      </w:r>
      <w:r w:rsidR="00521D97">
        <w:rPr>
          <w:rFonts w:ascii="Times New Roman" w:hAnsi="Times New Roman" w:cs="Times New Roman"/>
          <w:sz w:val="28"/>
          <w:szCs w:val="28"/>
        </w:rPr>
        <w:t xml:space="preserve">слых лиц. </w:t>
      </w:r>
      <w:r w:rsidR="00521D97" w:rsidRPr="00521D97">
        <w:rPr>
          <w:rFonts w:ascii="Times New Roman" w:hAnsi="Times New Roman" w:cs="Times New Roman"/>
          <w:color w:val="FF0000"/>
          <w:sz w:val="28"/>
          <w:szCs w:val="28"/>
        </w:rPr>
        <w:t xml:space="preserve">Национальным центром </w:t>
      </w:r>
      <w:r w:rsidR="00A87CA7" w:rsidRPr="005F3470">
        <w:rPr>
          <w:rFonts w:ascii="Times New Roman" w:hAnsi="Times New Roman" w:cs="Times New Roman"/>
          <w:sz w:val="28"/>
          <w:szCs w:val="28"/>
        </w:rPr>
        <w:t>совместно с сотрудниками полиции, поисково-спасат</w:t>
      </w:r>
      <w:r w:rsidR="00521D97">
        <w:rPr>
          <w:rFonts w:ascii="Times New Roman" w:hAnsi="Times New Roman" w:cs="Times New Roman"/>
          <w:sz w:val="28"/>
          <w:szCs w:val="28"/>
        </w:rPr>
        <w:t xml:space="preserve">ельной и противопожарной службы </w:t>
      </w:r>
      <w:r w:rsidR="00521D97" w:rsidRPr="005F3470">
        <w:rPr>
          <w:rFonts w:ascii="Times New Roman" w:hAnsi="Times New Roman" w:cs="Times New Roman"/>
          <w:sz w:val="28"/>
          <w:szCs w:val="28"/>
        </w:rPr>
        <w:t xml:space="preserve">в </w:t>
      </w:r>
      <w:r w:rsidR="00521D97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521D97" w:rsidRPr="005F3470">
        <w:rPr>
          <w:rFonts w:ascii="Times New Roman" w:hAnsi="Times New Roman" w:cs="Times New Roman"/>
          <w:sz w:val="28"/>
          <w:szCs w:val="28"/>
        </w:rPr>
        <w:t xml:space="preserve">парке </w:t>
      </w:r>
      <w:r w:rsidR="00A721FC" w:rsidRPr="005F3470">
        <w:rPr>
          <w:rFonts w:ascii="Times New Roman" w:hAnsi="Times New Roman" w:cs="Times New Roman"/>
          <w:sz w:val="28"/>
          <w:szCs w:val="28"/>
        </w:rPr>
        <w:t>для детей</w:t>
      </w:r>
      <w:r w:rsidR="00A87CA7" w:rsidRPr="005F3470">
        <w:rPr>
          <w:rFonts w:ascii="Times New Roman" w:hAnsi="Times New Roman" w:cs="Times New Roman"/>
          <w:sz w:val="28"/>
          <w:szCs w:val="28"/>
        </w:rPr>
        <w:t xml:space="preserve"> организованы мастер-классы по правилам безопасного поведения</w:t>
      </w:r>
      <w:r w:rsidR="00C646CF" w:rsidRPr="005F3470">
        <w:rPr>
          <w:rFonts w:ascii="Times New Roman" w:hAnsi="Times New Roman" w:cs="Times New Roman"/>
          <w:sz w:val="28"/>
          <w:szCs w:val="28"/>
        </w:rPr>
        <w:t>;</w:t>
      </w:r>
      <w:r w:rsidR="00464A98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C646CF" w:rsidRPr="005F3470">
        <w:rPr>
          <w:rFonts w:ascii="Times New Roman" w:hAnsi="Times New Roman" w:cs="Times New Roman"/>
          <w:sz w:val="28"/>
          <w:szCs w:val="28"/>
        </w:rPr>
        <w:t>волонтерами мед</w:t>
      </w:r>
      <w:r w:rsidR="00A87CA7" w:rsidRPr="005F3470">
        <w:rPr>
          <w:rFonts w:ascii="Times New Roman" w:hAnsi="Times New Roman" w:cs="Times New Roman"/>
          <w:sz w:val="28"/>
          <w:szCs w:val="28"/>
        </w:rPr>
        <w:t>иками</w:t>
      </w:r>
      <w:r w:rsidR="00A721FC" w:rsidRPr="005F3470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1C699D" w:rsidRPr="005F3470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A721FC" w:rsidRPr="005F3470">
        <w:rPr>
          <w:rFonts w:ascii="Times New Roman" w:hAnsi="Times New Roman" w:cs="Times New Roman"/>
          <w:sz w:val="28"/>
          <w:szCs w:val="28"/>
        </w:rPr>
        <w:t>-</w:t>
      </w:r>
      <w:r w:rsidR="00C646CF" w:rsidRPr="005F3470">
        <w:rPr>
          <w:rFonts w:ascii="Times New Roman" w:hAnsi="Times New Roman" w:cs="Times New Roman"/>
          <w:sz w:val="28"/>
          <w:szCs w:val="28"/>
        </w:rPr>
        <w:t>кл</w:t>
      </w:r>
      <w:r w:rsidR="00464A98" w:rsidRPr="005F3470">
        <w:rPr>
          <w:rFonts w:ascii="Times New Roman" w:hAnsi="Times New Roman" w:cs="Times New Roman"/>
          <w:sz w:val="28"/>
          <w:szCs w:val="28"/>
        </w:rPr>
        <w:t>ассы по здоровому образу жизни.</w:t>
      </w:r>
      <w:r w:rsidR="00C646CF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E6860" w:rsidRPr="005F3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02F" w:rsidRPr="005F3470" w:rsidRDefault="00AE4E02" w:rsidP="00AB69C6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образовательных организациях муниципального образования «Муниципальный округ Балезинский район Удмуртской Республики» </w:t>
      </w:r>
      <w:r w:rsidRPr="005F3470">
        <w:rPr>
          <w:rFonts w:ascii="Times New Roman" w:hAnsi="Times New Roman" w:cs="Times New Roman"/>
          <w:sz w:val="28"/>
          <w:szCs w:val="28"/>
        </w:rPr>
        <w:t>про</w:t>
      </w:r>
      <w:r w:rsidR="00521D97">
        <w:rPr>
          <w:rFonts w:ascii="Times New Roman" w:hAnsi="Times New Roman" w:cs="Times New Roman"/>
          <w:sz w:val="28"/>
          <w:szCs w:val="28"/>
        </w:rPr>
        <w:t>ведены беседы с учащимися «Безопасное лето». В</w:t>
      </w:r>
      <w:r w:rsidR="00464A98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E6860" w:rsidRPr="005F3470">
        <w:rPr>
          <w:rFonts w:ascii="Times New Roman" w:hAnsi="Times New Roman" w:cs="Times New Roman"/>
          <w:sz w:val="28"/>
          <w:szCs w:val="28"/>
        </w:rPr>
        <w:t>Пибаньшурской СОШ п</w:t>
      </w:r>
      <w:r w:rsidRPr="005F3470">
        <w:rPr>
          <w:rFonts w:ascii="Times New Roman" w:hAnsi="Times New Roman" w:cs="Times New Roman"/>
          <w:sz w:val="28"/>
          <w:szCs w:val="28"/>
        </w:rPr>
        <w:t>едагог</w:t>
      </w:r>
      <w:r w:rsidR="000E6860" w:rsidRPr="005F3470">
        <w:rPr>
          <w:rFonts w:ascii="Times New Roman" w:hAnsi="Times New Roman" w:cs="Times New Roman"/>
          <w:sz w:val="28"/>
          <w:szCs w:val="28"/>
        </w:rPr>
        <w:t>ом</w:t>
      </w:r>
      <w:r w:rsidRPr="005F3470">
        <w:rPr>
          <w:rFonts w:ascii="Times New Roman" w:hAnsi="Times New Roman" w:cs="Times New Roman"/>
          <w:sz w:val="28"/>
          <w:szCs w:val="28"/>
        </w:rPr>
        <w:t>-психолог</w:t>
      </w:r>
      <w:r w:rsidR="000E6860" w:rsidRPr="005F3470">
        <w:rPr>
          <w:rFonts w:ascii="Times New Roman" w:hAnsi="Times New Roman" w:cs="Times New Roman"/>
          <w:sz w:val="28"/>
          <w:szCs w:val="28"/>
        </w:rPr>
        <w:t xml:space="preserve">ом </w:t>
      </w:r>
      <w:r w:rsidR="00521D97">
        <w:rPr>
          <w:rFonts w:ascii="Times New Roman" w:hAnsi="Times New Roman" w:cs="Times New Roman"/>
          <w:sz w:val="28"/>
          <w:szCs w:val="28"/>
        </w:rPr>
        <w:t>-</w:t>
      </w:r>
      <w:r w:rsidRPr="005F3470">
        <w:rPr>
          <w:rFonts w:ascii="Times New Roman" w:hAnsi="Times New Roman" w:cs="Times New Roman"/>
          <w:sz w:val="28"/>
          <w:szCs w:val="28"/>
        </w:rPr>
        <w:t xml:space="preserve"> беседы с обучающимися 6 класса «Конфликты в н</w:t>
      </w:r>
      <w:r w:rsidR="000E6860" w:rsidRPr="005F3470">
        <w:rPr>
          <w:rFonts w:ascii="Times New Roman" w:hAnsi="Times New Roman" w:cs="Times New Roman"/>
          <w:sz w:val="28"/>
          <w:szCs w:val="28"/>
        </w:rPr>
        <w:t>ашей жизни»,</w:t>
      </w:r>
      <w:r w:rsidR="00F07D94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 xml:space="preserve">общешкольное мероприятие «Урок безопасности». </w:t>
      </w:r>
      <w:r w:rsidR="000E6860" w:rsidRPr="005F3470">
        <w:rPr>
          <w:rFonts w:ascii="Times New Roman" w:hAnsi="Times New Roman" w:cs="Times New Roman"/>
          <w:sz w:val="28"/>
          <w:szCs w:val="28"/>
        </w:rPr>
        <w:t xml:space="preserve">В Пыбьинской СОШ </w:t>
      </w:r>
      <w:r w:rsidR="00521D97">
        <w:rPr>
          <w:rFonts w:ascii="Times New Roman" w:hAnsi="Times New Roman" w:cs="Times New Roman"/>
          <w:sz w:val="28"/>
          <w:szCs w:val="28"/>
        </w:rPr>
        <w:t xml:space="preserve">- </w:t>
      </w:r>
      <w:r w:rsidRPr="005F3470">
        <w:rPr>
          <w:rFonts w:ascii="Times New Roman" w:hAnsi="Times New Roman" w:cs="Times New Roman"/>
          <w:sz w:val="28"/>
          <w:szCs w:val="28"/>
        </w:rPr>
        <w:t xml:space="preserve">профилактическая беседа по </w:t>
      </w:r>
      <w:r w:rsidR="000E6860" w:rsidRPr="005F3470">
        <w:rPr>
          <w:rFonts w:ascii="Times New Roman" w:hAnsi="Times New Roman" w:cs="Times New Roman"/>
          <w:sz w:val="28"/>
          <w:szCs w:val="28"/>
        </w:rPr>
        <w:t>половому воспитанию подростков. В Турецкой СОШ</w:t>
      </w:r>
      <w:r w:rsidR="00464A98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521D97">
        <w:rPr>
          <w:rFonts w:ascii="Times New Roman" w:hAnsi="Times New Roman" w:cs="Times New Roman"/>
          <w:sz w:val="28"/>
          <w:szCs w:val="28"/>
        </w:rPr>
        <w:t>-</w:t>
      </w:r>
      <w:r w:rsidR="000E6860" w:rsidRPr="005F3470">
        <w:rPr>
          <w:rFonts w:ascii="Times New Roman" w:hAnsi="Times New Roman" w:cs="Times New Roman"/>
          <w:sz w:val="28"/>
          <w:szCs w:val="28"/>
        </w:rPr>
        <w:t xml:space="preserve"> б</w:t>
      </w:r>
      <w:r w:rsidRPr="005F3470">
        <w:rPr>
          <w:rFonts w:ascii="Times New Roman" w:hAnsi="Times New Roman" w:cs="Times New Roman"/>
          <w:sz w:val="28"/>
          <w:szCs w:val="28"/>
        </w:rPr>
        <w:t xml:space="preserve">еседа </w:t>
      </w:r>
      <w:r w:rsidR="00521D97">
        <w:rPr>
          <w:rFonts w:ascii="Times New Roman" w:hAnsi="Times New Roman" w:cs="Times New Roman"/>
          <w:sz w:val="28"/>
          <w:szCs w:val="28"/>
        </w:rPr>
        <w:t>об</w:t>
      </w:r>
      <w:r w:rsidRPr="005F3470">
        <w:rPr>
          <w:rFonts w:ascii="Times New Roman" w:hAnsi="Times New Roman" w:cs="Times New Roman"/>
          <w:sz w:val="28"/>
          <w:szCs w:val="28"/>
        </w:rPr>
        <w:t xml:space="preserve"> уголовной ответственности за преступления против половой неприкосновенности и половой свобод</w:t>
      </w:r>
      <w:r w:rsidR="00F07D94" w:rsidRPr="005F3470">
        <w:rPr>
          <w:rFonts w:ascii="Times New Roman" w:hAnsi="Times New Roman" w:cs="Times New Roman"/>
          <w:sz w:val="28"/>
          <w:szCs w:val="28"/>
        </w:rPr>
        <w:t>ы личности,</w:t>
      </w:r>
      <w:r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219FD" w:rsidRPr="005F3470">
        <w:rPr>
          <w:rFonts w:ascii="Times New Roman" w:hAnsi="Times New Roman" w:cs="Times New Roman"/>
          <w:sz w:val="28"/>
          <w:szCs w:val="28"/>
        </w:rPr>
        <w:t>«Профилактика правонарушений», «</w:t>
      </w:r>
      <w:r w:rsidRPr="005F3470">
        <w:rPr>
          <w:rFonts w:ascii="Times New Roman" w:hAnsi="Times New Roman" w:cs="Times New Roman"/>
          <w:sz w:val="28"/>
          <w:szCs w:val="28"/>
        </w:rPr>
        <w:t>Бережное отношение к дево</w:t>
      </w:r>
      <w:r w:rsidR="000219FD" w:rsidRPr="005F3470">
        <w:rPr>
          <w:rFonts w:ascii="Times New Roman" w:hAnsi="Times New Roman" w:cs="Times New Roman"/>
          <w:sz w:val="28"/>
          <w:szCs w:val="28"/>
        </w:rPr>
        <w:t>чкам - закон мужчины», «</w:t>
      </w:r>
      <w:r w:rsidRPr="005F3470">
        <w:rPr>
          <w:rFonts w:ascii="Times New Roman" w:hAnsi="Times New Roman" w:cs="Times New Roman"/>
          <w:sz w:val="28"/>
          <w:szCs w:val="28"/>
        </w:rPr>
        <w:t>Охрана прав.</w:t>
      </w:r>
      <w:r w:rsidR="000219FD" w:rsidRPr="005F3470">
        <w:rPr>
          <w:rFonts w:ascii="Times New Roman" w:hAnsi="Times New Roman" w:cs="Times New Roman"/>
          <w:sz w:val="28"/>
          <w:szCs w:val="28"/>
        </w:rPr>
        <w:t xml:space="preserve"> Не допусти насилие!»</w:t>
      </w:r>
      <w:r w:rsidRPr="005F3470">
        <w:rPr>
          <w:rFonts w:ascii="Times New Roman" w:hAnsi="Times New Roman" w:cs="Times New Roman"/>
          <w:sz w:val="28"/>
          <w:szCs w:val="28"/>
        </w:rPr>
        <w:t>, «Необходимость сдачи ОГЭ»</w:t>
      </w:r>
      <w:r w:rsidR="000E6860" w:rsidRPr="005F3470">
        <w:rPr>
          <w:rFonts w:ascii="Times New Roman" w:hAnsi="Times New Roman" w:cs="Times New Roman"/>
          <w:sz w:val="28"/>
          <w:szCs w:val="28"/>
        </w:rPr>
        <w:t>,</w:t>
      </w:r>
      <w:r w:rsidR="005E3E81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AB69C6" w:rsidRPr="005F3470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5F3470">
        <w:rPr>
          <w:rFonts w:ascii="Times New Roman" w:hAnsi="Times New Roman" w:cs="Times New Roman"/>
          <w:sz w:val="28"/>
          <w:szCs w:val="28"/>
        </w:rPr>
        <w:t>информационный час «Что нужно знать, чтобы не стать жертвой насилия» среди воспитанников пришкольного лагеря, на котором были разъяснены правила поведения с незнакомыми людьми, чтобы не стать жертвой насильственного преступления. В рамках мероприятия ребята получили памятки «Пра</w:t>
      </w:r>
      <w:r w:rsidR="000A421D">
        <w:rPr>
          <w:rFonts w:ascii="Times New Roman" w:hAnsi="Times New Roman" w:cs="Times New Roman"/>
          <w:sz w:val="28"/>
          <w:szCs w:val="28"/>
        </w:rPr>
        <w:t>вила простых НЕ».</w:t>
      </w:r>
      <w:r w:rsidR="00AB69C6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A421D">
        <w:rPr>
          <w:rFonts w:ascii="Times New Roman" w:hAnsi="Times New Roman" w:cs="Times New Roman"/>
          <w:sz w:val="28"/>
          <w:szCs w:val="28"/>
        </w:rPr>
        <w:t>С</w:t>
      </w:r>
      <w:r w:rsidR="000219FD" w:rsidRPr="005F3470">
        <w:rPr>
          <w:rFonts w:ascii="Times New Roman" w:hAnsi="Times New Roman" w:cs="Times New Roman"/>
          <w:sz w:val="28"/>
          <w:szCs w:val="28"/>
        </w:rPr>
        <w:t>пециалистами «Центра репродуктивного здоровья»</w:t>
      </w:r>
      <w:r w:rsidRPr="005F3470">
        <w:rPr>
          <w:rFonts w:ascii="Times New Roman" w:hAnsi="Times New Roman" w:cs="Times New Roman"/>
          <w:sz w:val="28"/>
          <w:szCs w:val="28"/>
        </w:rPr>
        <w:t xml:space="preserve"> проведены занятия для девочек</w:t>
      </w:r>
      <w:r w:rsidR="000A421D">
        <w:rPr>
          <w:rFonts w:ascii="Times New Roman" w:hAnsi="Times New Roman" w:cs="Times New Roman"/>
          <w:sz w:val="28"/>
          <w:szCs w:val="28"/>
        </w:rPr>
        <w:t>,</w:t>
      </w:r>
      <w:r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E6860" w:rsidRPr="005F3470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Pr="005F3470">
        <w:rPr>
          <w:rFonts w:ascii="Times New Roman" w:hAnsi="Times New Roman" w:cs="Times New Roman"/>
          <w:sz w:val="28"/>
          <w:szCs w:val="28"/>
        </w:rPr>
        <w:t>ТЖ</w:t>
      </w:r>
      <w:r w:rsidR="00AB69C6" w:rsidRPr="005F3470">
        <w:rPr>
          <w:rFonts w:ascii="Times New Roman" w:hAnsi="Times New Roman" w:cs="Times New Roman"/>
          <w:sz w:val="28"/>
          <w:szCs w:val="28"/>
        </w:rPr>
        <w:t>С,</w:t>
      </w:r>
      <w:r w:rsidR="00781624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AB69C6" w:rsidRPr="005F3470">
        <w:rPr>
          <w:rFonts w:ascii="Times New Roman" w:hAnsi="Times New Roman" w:cs="Times New Roman"/>
          <w:sz w:val="28"/>
          <w:szCs w:val="28"/>
        </w:rPr>
        <w:t xml:space="preserve">СОП на базе Балезинского СРЦН; </w:t>
      </w:r>
      <w:r w:rsidRPr="005F3470">
        <w:rPr>
          <w:rFonts w:ascii="Times New Roman" w:hAnsi="Times New Roman" w:cs="Times New Roman"/>
          <w:sz w:val="28"/>
          <w:szCs w:val="28"/>
        </w:rPr>
        <w:t>20-28 мая классными руководителями проведены инструктажи и беседы в 5-11 классах о безоп</w:t>
      </w:r>
      <w:r w:rsidR="00781624" w:rsidRPr="005F3470">
        <w:rPr>
          <w:rFonts w:ascii="Times New Roman" w:hAnsi="Times New Roman" w:cs="Times New Roman"/>
          <w:sz w:val="28"/>
          <w:szCs w:val="28"/>
        </w:rPr>
        <w:t>асном поведении в летний период,</w:t>
      </w:r>
      <w:r w:rsidR="00AB69C6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клас</w:t>
      </w:r>
      <w:r w:rsidR="00C243B9" w:rsidRPr="005F3470">
        <w:rPr>
          <w:rFonts w:ascii="Times New Roman" w:hAnsi="Times New Roman" w:cs="Times New Roman"/>
          <w:sz w:val="28"/>
          <w:szCs w:val="28"/>
        </w:rPr>
        <w:t>сный час «</w:t>
      </w:r>
      <w:r w:rsidRPr="005F3470">
        <w:rPr>
          <w:rFonts w:ascii="Times New Roman" w:hAnsi="Times New Roman" w:cs="Times New Roman"/>
          <w:sz w:val="28"/>
          <w:szCs w:val="28"/>
        </w:rPr>
        <w:t>Насилие и закон. Половая неприкосновенность и полова</w:t>
      </w:r>
      <w:r w:rsidR="00C243B9" w:rsidRPr="005F3470">
        <w:rPr>
          <w:rFonts w:ascii="Times New Roman" w:hAnsi="Times New Roman" w:cs="Times New Roman"/>
          <w:sz w:val="28"/>
          <w:szCs w:val="28"/>
        </w:rPr>
        <w:t>я свобода личности»</w:t>
      </w:r>
    </w:p>
    <w:p w:rsidR="00113DE7" w:rsidRPr="005F3470" w:rsidRDefault="00CC4ED2" w:rsidP="0037661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«Разговора о важном» 27.05.2024 на базе </w:t>
      </w:r>
      <w:r w:rsidR="000C4C27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Вавожской СОШ для учащихся 8 классов</w:t>
      </w: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 района прошли встречи со специалистами Центра профилактической работы с молодежью г</w:t>
      </w:r>
      <w:r w:rsidR="00F5652C"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Ижевска: психологами социальными педагогами, наркологами</w:t>
      </w: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рамках бесед затрагивались вопросы полового воспитания, профилактики различных зависимостей, в том числе наркомании и токсикомании, а также склонности к суицидальному поведению.</w:t>
      </w:r>
    </w:p>
    <w:p w:rsidR="00840B98" w:rsidRPr="005F3470" w:rsidRDefault="00FC6420" w:rsidP="00840B9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5F3470">
        <w:rPr>
          <w:rFonts w:ascii="Times New Roman" w:hAnsi="Times New Roman"/>
          <w:sz w:val="28"/>
          <w:szCs w:val="28"/>
        </w:rPr>
        <w:t>В муниципальном образовании «Город Можга»</w:t>
      </w:r>
      <w:r w:rsidR="00F5652C" w:rsidRPr="005F3470">
        <w:rPr>
          <w:rFonts w:ascii="Times New Roman" w:hAnsi="Times New Roman"/>
          <w:sz w:val="28"/>
          <w:szCs w:val="28"/>
        </w:rPr>
        <w:t xml:space="preserve"> для учащихся 7-8 классов</w:t>
      </w:r>
      <w:r w:rsidRPr="005F3470">
        <w:rPr>
          <w:rFonts w:ascii="Times New Roman" w:hAnsi="Times New Roman"/>
          <w:sz w:val="28"/>
          <w:szCs w:val="28"/>
        </w:rPr>
        <w:t xml:space="preserve"> проведены индивидуальные и групповые беседы: «Я и мои виртуальн</w:t>
      </w:r>
      <w:r w:rsidR="00F5652C" w:rsidRPr="005F3470">
        <w:rPr>
          <w:rFonts w:ascii="Times New Roman" w:hAnsi="Times New Roman"/>
          <w:sz w:val="28"/>
          <w:szCs w:val="28"/>
        </w:rPr>
        <w:t>ые друзья», «Умей сказать «НЕТ»</w:t>
      </w:r>
      <w:r w:rsidRPr="005F3470">
        <w:rPr>
          <w:rFonts w:ascii="Times New Roman" w:hAnsi="Times New Roman"/>
          <w:sz w:val="28"/>
          <w:szCs w:val="28"/>
        </w:rPr>
        <w:t xml:space="preserve"> по вопросам личной безопасности с незнакомыми людьми, «Здоровое поколение» по вопросам полового воспитания несовершеннолетних, «Сохранение репро</w:t>
      </w:r>
      <w:r w:rsidR="00F5652C" w:rsidRPr="005F3470">
        <w:rPr>
          <w:rFonts w:ascii="Times New Roman" w:hAnsi="Times New Roman"/>
          <w:sz w:val="28"/>
          <w:szCs w:val="28"/>
        </w:rPr>
        <w:t>дуктивного здоровья девушек», «П</w:t>
      </w:r>
      <w:r w:rsidRPr="005F3470">
        <w:rPr>
          <w:rFonts w:ascii="Times New Roman" w:hAnsi="Times New Roman"/>
          <w:sz w:val="28"/>
          <w:szCs w:val="28"/>
        </w:rPr>
        <w:t xml:space="preserve">оловое воспитание. Гигиена мужчин»; тренинги с педагогом-психологом </w:t>
      </w:r>
      <w:r w:rsidR="00F5652C" w:rsidRPr="005F3470">
        <w:rPr>
          <w:rFonts w:ascii="Times New Roman" w:hAnsi="Times New Roman"/>
          <w:sz w:val="28"/>
          <w:szCs w:val="28"/>
        </w:rPr>
        <w:t>«Как вести себя с незнакомцами».</w:t>
      </w:r>
      <w:r w:rsidRPr="005F3470">
        <w:rPr>
          <w:rFonts w:ascii="Times New Roman" w:hAnsi="Times New Roman"/>
          <w:sz w:val="28"/>
          <w:szCs w:val="28"/>
        </w:rPr>
        <w:t xml:space="preserve"> Также прошли психологические консультации для студентов по вопросам взаимоотношений с противоположным полом, межличностных отношений в семье.</w:t>
      </w:r>
    </w:p>
    <w:p w:rsidR="00840B98" w:rsidRPr="005F3470" w:rsidRDefault="002E543A" w:rsidP="00840B9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5F3470">
        <w:rPr>
          <w:rFonts w:ascii="Times New Roman" w:hAnsi="Times New Roman"/>
          <w:sz w:val="28"/>
          <w:szCs w:val="28"/>
        </w:rPr>
        <w:t xml:space="preserve">В период Акции </w:t>
      </w:r>
      <w:r w:rsidR="00F5652C" w:rsidRPr="005F3470">
        <w:rPr>
          <w:rFonts w:ascii="Times New Roman" w:hAnsi="Times New Roman"/>
          <w:sz w:val="28"/>
          <w:szCs w:val="28"/>
        </w:rPr>
        <w:t>в м</w:t>
      </w:r>
      <w:r w:rsidRPr="005F3470">
        <w:rPr>
          <w:rFonts w:ascii="Times New Roman" w:hAnsi="Times New Roman"/>
          <w:sz w:val="28"/>
          <w:szCs w:val="28"/>
        </w:rPr>
        <w:t>униципал</w:t>
      </w:r>
      <w:r w:rsidR="00F5652C" w:rsidRPr="005F3470">
        <w:rPr>
          <w:rFonts w:ascii="Times New Roman" w:hAnsi="Times New Roman"/>
          <w:sz w:val="28"/>
          <w:szCs w:val="28"/>
        </w:rPr>
        <w:t>ьном образовании «Муниципальный округ</w:t>
      </w:r>
      <w:r w:rsidRPr="005F3470">
        <w:rPr>
          <w:rFonts w:ascii="Times New Roman" w:hAnsi="Times New Roman"/>
          <w:sz w:val="28"/>
          <w:szCs w:val="28"/>
        </w:rPr>
        <w:t xml:space="preserve"> Камбарский район УР»</w:t>
      </w:r>
      <w:r w:rsidR="00F5652C" w:rsidRPr="005F3470">
        <w:rPr>
          <w:rFonts w:ascii="Times New Roman" w:hAnsi="Times New Roman"/>
          <w:sz w:val="28"/>
          <w:szCs w:val="28"/>
        </w:rPr>
        <w:t xml:space="preserve"> для учащихся</w:t>
      </w:r>
      <w:r w:rsidR="00D177AC" w:rsidRPr="005F3470">
        <w:rPr>
          <w:rFonts w:ascii="Times New Roman" w:hAnsi="Times New Roman"/>
          <w:sz w:val="28"/>
          <w:szCs w:val="28"/>
        </w:rPr>
        <w:t xml:space="preserve"> старших классов</w:t>
      </w:r>
      <w:r w:rsidRPr="005F3470">
        <w:rPr>
          <w:rFonts w:ascii="Times New Roman" w:hAnsi="Times New Roman"/>
          <w:sz w:val="28"/>
          <w:szCs w:val="28"/>
        </w:rPr>
        <w:t xml:space="preserve"> прошли классные часы на темы: «Урок здоровья</w:t>
      </w:r>
      <w:r w:rsidR="000954AB" w:rsidRPr="005F3470">
        <w:rPr>
          <w:rFonts w:ascii="Times New Roman" w:hAnsi="Times New Roman"/>
          <w:sz w:val="28"/>
          <w:szCs w:val="28"/>
        </w:rPr>
        <w:t>»</w:t>
      </w:r>
      <w:r w:rsidR="00D177AC" w:rsidRPr="005F3470">
        <w:rPr>
          <w:rFonts w:ascii="Times New Roman" w:hAnsi="Times New Roman"/>
          <w:sz w:val="28"/>
          <w:szCs w:val="28"/>
        </w:rPr>
        <w:t>,</w:t>
      </w:r>
      <w:r w:rsidR="000954AB" w:rsidRPr="005F3470">
        <w:rPr>
          <w:rFonts w:ascii="Times New Roman" w:hAnsi="Times New Roman"/>
          <w:sz w:val="28"/>
          <w:szCs w:val="28"/>
        </w:rPr>
        <w:t xml:space="preserve"> беседа: «</w:t>
      </w:r>
      <w:r w:rsidR="00D177AC" w:rsidRPr="005F3470">
        <w:rPr>
          <w:rFonts w:ascii="Times New Roman" w:hAnsi="Times New Roman"/>
          <w:sz w:val="28"/>
          <w:szCs w:val="28"/>
        </w:rPr>
        <w:t>П</w:t>
      </w:r>
      <w:r w:rsidRPr="005F3470">
        <w:rPr>
          <w:rFonts w:ascii="Times New Roman" w:hAnsi="Times New Roman"/>
          <w:sz w:val="28"/>
          <w:szCs w:val="28"/>
        </w:rPr>
        <w:t>редупреждение преступлений против половой неприкосновенности</w:t>
      </w:r>
      <w:r w:rsidR="000954AB" w:rsidRPr="005F3470">
        <w:rPr>
          <w:rFonts w:ascii="Times New Roman" w:hAnsi="Times New Roman"/>
          <w:sz w:val="28"/>
          <w:szCs w:val="28"/>
        </w:rPr>
        <w:t>»</w:t>
      </w:r>
      <w:r w:rsidRPr="005F3470">
        <w:rPr>
          <w:rFonts w:ascii="Times New Roman" w:hAnsi="Times New Roman"/>
          <w:sz w:val="28"/>
          <w:szCs w:val="28"/>
        </w:rPr>
        <w:t xml:space="preserve"> с привлечением специалистов Управления</w:t>
      </w:r>
      <w:r w:rsidR="00840B98" w:rsidRPr="005F3470">
        <w:rPr>
          <w:rFonts w:ascii="Times New Roman" w:hAnsi="Times New Roman"/>
          <w:sz w:val="28"/>
          <w:szCs w:val="28"/>
        </w:rPr>
        <w:t xml:space="preserve"> </w:t>
      </w:r>
      <w:r w:rsidRPr="005F3470">
        <w:rPr>
          <w:rFonts w:ascii="Times New Roman" w:hAnsi="Times New Roman"/>
          <w:sz w:val="28"/>
          <w:szCs w:val="28"/>
        </w:rPr>
        <w:t>культуры, спорта и молодежной политики.</w:t>
      </w:r>
      <w:r w:rsidR="000954AB" w:rsidRPr="005F3470">
        <w:rPr>
          <w:rFonts w:ascii="Times New Roman" w:hAnsi="Times New Roman"/>
          <w:sz w:val="28"/>
          <w:szCs w:val="28"/>
        </w:rPr>
        <w:t xml:space="preserve"> Так же проведены у</w:t>
      </w:r>
      <w:r w:rsidRPr="005F3470">
        <w:rPr>
          <w:rFonts w:ascii="Times New Roman" w:hAnsi="Times New Roman"/>
          <w:sz w:val="28"/>
          <w:szCs w:val="28"/>
        </w:rPr>
        <w:t>роки нравственности для обучающихся 7-11 классов.</w:t>
      </w:r>
    </w:p>
    <w:p w:rsidR="00B16008" w:rsidRPr="005F3470" w:rsidRDefault="00C966A9" w:rsidP="00840B9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F3470">
        <w:rPr>
          <w:rFonts w:ascii="Times New Roman" w:hAnsi="Times New Roman"/>
          <w:sz w:val="28"/>
          <w:szCs w:val="28"/>
        </w:rPr>
        <w:t xml:space="preserve">пециалистами КЦСОН и МКУ ИМЦ «ЛИГА» </w:t>
      </w:r>
      <w:r>
        <w:rPr>
          <w:rFonts w:ascii="Times New Roman" w:hAnsi="Times New Roman"/>
          <w:sz w:val="28"/>
          <w:szCs w:val="28"/>
        </w:rPr>
        <w:t>Игринского района в</w:t>
      </w:r>
      <w:r w:rsidR="00D177AC" w:rsidRPr="005F3470">
        <w:rPr>
          <w:rFonts w:ascii="Times New Roman" w:hAnsi="Times New Roman"/>
          <w:sz w:val="28"/>
          <w:szCs w:val="28"/>
        </w:rPr>
        <w:t xml:space="preserve"> </w:t>
      </w:r>
      <w:r w:rsidR="000A421D">
        <w:rPr>
          <w:rFonts w:ascii="Times New Roman" w:hAnsi="Times New Roman"/>
          <w:sz w:val="28"/>
          <w:szCs w:val="28"/>
        </w:rPr>
        <w:t>М</w:t>
      </w:r>
      <w:r w:rsidR="000A421D" w:rsidRPr="005F3470">
        <w:rPr>
          <w:rFonts w:ascii="Times New Roman" w:hAnsi="Times New Roman"/>
          <w:sz w:val="28"/>
          <w:szCs w:val="28"/>
        </w:rPr>
        <w:t>БУ ДО Игринская ДШИ№1</w:t>
      </w:r>
      <w:r w:rsidR="000A421D">
        <w:rPr>
          <w:rFonts w:ascii="Times New Roman" w:hAnsi="Times New Roman"/>
          <w:sz w:val="28"/>
          <w:szCs w:val="28"/>
        </w:rPr>
        <w:t xml:space="preserve"> </w:t>
      </w:r>
      <w:r w:rsidR="00F11BF0" w:rsidRPr="005F3470">
        <w:rPr>
          <w:rFonts w:ascii="Times New Roman" w:hAnsi="Times New Roman"/>
          <w:sz w:val="28"/>
          <w:szCs w:val="28"/>
        </w:rPr>
        <w:t>прове</w:t>
      </w:r>
      <w:r w:rsidR="008A3DED" w:rsidRPr="005F3470">
        <w:rPr>
          <w:rFonts w:ascii="Times New Roman" w:hAnsi="Times New Roman"/>
          <w:sz w:val="28"/>
          <w:szCs w:val="28"/>
        </w:rPr>
        <w:t>ден</w:t>
      </w:r>
      <w:r w:rsidR="00781624" w:rsidRPr="005F3470">
        <w:rPr>
          <w:rFonts w:ascii="Times New Roman" w:hAnsi="Times New Roman"/>
          <w:sz w:val="28"/>
          <w:szCs w:val="28"/>
        </w:rPr>
        <w:t xml:space="preserve"> и</w:t>
      </w:r>
      <w:r w:rsidR="00F11BF0" w:rsidRPr="005F3470">
        <w:rPr>
          <w:rFonts w:ascii="Times New Roman" w:hAnsi="Times New Roman"/>
          <w:sz w:val="28"/>
          <w:szCs w:val="28"/>
        </w:rPr>
        <w:t>нформационный час «Тело ребенка и навыки личной безопасн</w:t>
      </w:r>
      <w:r w:rsidR="00903B45" w:rsidRPr="005F3470">
        <w:rPr>
          <w:rFonts w:ascii="Times New Roman" w:hAnsi="Times New Roman"/>
          <w:sz w:val="28"/>
          <w:szCs w:val="28"/>
        </w:rPr>
        <w:t>ости»</w:t>
      </w:r>
      <w:r w:rsidR="000A421D">
        <w:rPr>
          <w:rFonts w:ascii="Times New Roman" w:hAnsi="Times New Roman"/>
          <w:sz w:val="28"/>
          <w:szCs w:val="28"/>
        </w:rPr>
        <w:t xml:space="preserve">; </w:t>
      </w:r>
      <w:r w:rsidRPr="005F3470">
        <w:rPr>
          <w:rFonts w:ascii="Times New Roman" w:hAnsi="Times New Roman"/>
          <w:sz w:val="28"/>
          <w:szCs w:val="28"/>
        </w:rPr>
        <w:t>в БОУ УР «ИПТ»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470">
        <w:rPr>
          <w:rFonts w:ascii="Times New Roman" w:hAnsi="Times New Roman"/>
          <w:sz w:val="28"/>
          <w:szCs w:val="28"/>
        </w:rPr>
        <w:t>МБОУ Игринская СОШ №5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A3DED" w:rsidRPr="005F3470">
        <w:rPr>
          <w:rFonts w:ascii="Times New Roman" w:hAnsi="Times New Roman"/>
          <w:sz w:val="28"/>
          <w:szCs w:val="28"/>
        </w:rPr>
        <w:t>т</w:t>
      </w:r>
      <w:r w:rsidR="00F11BF0" w:rsidRPr="005F3470">
        <w:rPr>
          <w:rFonts w:ascii="Times New Roman" w:hAnsi="Times New Roman"/>
          <w:sz w:val="28"/>
          <w:szCs w:val="28"/>
        </w:rPr>
        <w:t>ренинговое занятие по программе «Моя уникальность»</w:t>
      </w:r>
      <w:r>
        <w:rPr>
          <w:rFonts w:ascii="Times New Roman" w:hAnsi="Times New Roman"/>
          <w:sz w:val="28"/>
          <w:szCs w:val="28"/>
        </w:rPr>
        <w:t>.</w:t>
      </w:r>
      <w:r w:rsidR="00781624" w:rsidRPr="005F3470">
        <w:rPr>
          <w:rFonts w:ascii="Times New Roman" w:hAnsi="Times New Roman"/>
          <w:sz w:val="28"/>
          <w:szCs w:val="28"/>
        </w:rPr>
        <w:t xml:space="preserve"> </w:t>
      </w:r>
      <w:r w:rsidR="00903B45" w:rsidRPr="005F3470">
        <w:rPr>
          <w:rFonts w:ascii="Times New Roman" w:hAnsi="Times New Roman"/>
          <w:sz w:val="28"/>
          <w:szCs w:val="28"/>
        </w:rPr>
        <w:t>Кроме того, специалисты провели социальную психологическую диагностику</w:t>
      </w:r>
      <w:r w:rsidR="0006286F" w:rsidRPr="005F3470">
        <w:rPr>
          <w:rFonts w:ascii="Times New Roman" w:hAnsi="Times New Roman"/>
          <w:sz w:val="28"/>
          <w:szCs w:val="28"/>
        </w:rPr>
        <w:t xml:space="preserve"> и индивидуальные</w:t>
      </w:r>
      <w:r w:rsidR="00F11BF0" w:rsidRPr="005F3470">
        <w:rPr>
          <w:rFonts w:ascii="Times New Roman" w:hAnsi="Times New Roman"/>
          <w:sz w:val="28"/>
          <w:szCs w:val="28"/>
        </w:rPr>
        <w:t xml:space="preserve"> коррекционные занятия с несовершеннолетними.   </w:t>
      </w:r>
    </w:p>
    <w:p w:rsidR="00780D3A" w:rsidRPr="005F3470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рамках исполнения задач, поставленных перед органами и учреждениями системы профилактики исходя из приоритетного направления </w:t>
      </w:r>
      <w:r w:rsidR="008811B5" w:rsidRPr="005F3470">
        <w:rPr>
          <w:rFonts w:ascii="Times New Roman" w:hAnsi="Times New Roman" w:cs="Times New Roman"/>
          <w:sz w:val="28"/>
          <w:szCs w:val="28"/>
        </w:rPr>
        <w:t>А</w:t>
      </w:r>
      <w:r w:rsidR="0006286F" w:rsidRPr="005F3470">
        <w:rPr>
          <w:rFonts w:ascii="Times New Roman" w:hAnsi="Times New Roman" w:cs="Times New Roman"/>
          <w:sz w:val="28"/>
          <w:szCs w:val="28"/>
        </w:rPr>
        <w:t xml:space="preserve">кции, </w:t>
      </w:r>
      <w:r w:rsidRPr="005F3470">
        <w:rPr>
          <w:rFonts w:ascii="Times New Roman" w:hAnsi="Times New Roman" w:cs="Times New Roman"/>
          <w:sz w:val="28"/>
          <w:szCs w:val="28"/>
        </w:rPr>
        <w:t xml:space="preserve">проведен анализ положения детей в семьях, состоящих на ведомственных профилактических учетах (ведомственном контроле или обслуживании) в органах и учреждениях системы профилактики, с целью выявления признаков нахождения детей в социально опасном положении. По результатам сверки семей, состоящих на ведомственных учетах субъектов системы профилактики, было выявлено </w:t>
      </w:r>
      <w:r w:rsidR="00B16008" w:rsidRPr="005F3470">
        <w:rPr>
          <w:rFonts w:ascii="Times New Roman" w:hAnsi="Times New Roman" w:cs="Times New Roman"/>
          <w:sz w:val="28"/>
          <w:szCs w:val="28"/>
        </w:rPr>
        <w:t xml:space="preserve">36 </w:t>
      </w:r>
      <w:r w:rsidRPr="005F3470">
        <w:rPr>
          <w:rFonts w:ascii="Times New Roman" w:hAnsi="Times New Roman" w:cs="Times New Roman"/>
          <w:sz w:val="28"/>
          <w:szCs w:val="28"/>
        </w:rPr>
        <w:t>семей с признаками социально опасного положения</w:t>
      </w:r>
      <w:r w:rsidR="00E95F35" w:rsidRPr="005F3470">
        <w:rPr>
          <w:rFonts w:ascii="Times New Roman" w:hAnsi="Times New Roman" w:cs="Times New Roman"/>
          <w:sz w:val="28"/>
          <w:szCs w:val="28"/>
        </w:rPr>
        <w:t xml:space="preserve"> в которых проживает </w:t>
      </w:r>
      <w:r w:rsidR="00F00AD8" w:rsidRPr="005F3470">
        <w:rPr>
          <w:rFonts w:ascii="Times New Roman" w:hAnsi="Times New Roman" w:cs="Times New Roman"/>
          <w:sz w:val="28"/>
          <w:szCs w:val="28"/>
        </w:rPr>
        <w:t>89</w:t>
      </w:r>
      <w:r w:rsidR="00B16008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E95F35" w:rsidRPr="005F3470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5F347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F00AD8" w:rsidRPr="005F3470">
        <w:rPr>
          <w:rFonts w:ascii="Times New Roman" w:hAnsi="Times New Roman" w:cs="Times New Roman"/>
          <w:sz w:val="28"/>
          <w:szCs w:val="28"/>
        </w:rPr>
        <w:t>32</w:t>
      </w:r>
      <w:r w:rsidR="0006286F" w:rsidRPr="005F3470">
        <w:rPr>
          <w:rFonts w:ascii="Times New Roman" w:hAnsi="Times New Roman" w:cs="Times New Roman"/>
          <w:sz w:val="28"/>
          <w:szCs w:val="28"/>
        </w:rPr>
        <w:t xml:space="preserve"> семьи,</w:t>
      </w:r>
      <w:r w:rsidR="00613A3C" w:rsidRPr="005F3470">
        <w:rPr>
          <w:rFonts w:ascii="Times New Roman" w:hAnsi="Times New Roman" w:cs="Times New Roman"/>
          <w:sz w:val="28"/>
          <w:szCs w:val="28"/>
        </w:rPr>
        <w:t xml:space="preserve"> в которых воспитывается </w:t>
      </w:r>
      <w:r w:rsidR="00F00AD8" w:rsidRPr="005F3470">
        <w:rPr>
          <w:rFonts w:ascii="Times New Roman" w:hAnsi="Times New Roman" w:cs="Times New Roman"/>
          <w:sz w:val="28"/>
          <w:szCs w:val="28"/>
        </w:rPr>
        <w:t>83</w:t>
      </w:r>
      <w:r w:rsidR="00613A3C" w:rsidRPr="005F3470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06286F" w:rsidRPr="005F3470">
        <w:rPr>
          <w:rFonts w:ascii="Times New Roman" w:hAnsi="Times New Roman" w:cs="Times New Roman"/>
          <w:sz w:val="28"/>
          <w:szCs w:val="28"/>
        </w:rPr>
        <w:t>,</w:t>
      </w:r>
      <w:r w:rsidRPr="005F3470">
        <w:rPr>
          <w:rFonts w:ascii="Times New Roman" w:hAnsi="Times New Roman" w:cs="Times New Roman"/>
          <w:sz w:val="28"/>
          <w:szCs w:val="28"/>
        </w:rPr>
        <w:t xml:space="preserve"> признаны находящимися в социально опасном положении и поставлены на межведомственный учет в комиссии по делам несовершеннолетних и защите их прав</w:t>
      </w:r>
      <w:r w:rsidR="00D932E9" w:rsidRPr="005F3470">
        <w:rPr>
          <w:rFonts w:ascii="Times New Roman" w:hAnsi="Times New Roman" w:cs="Times New Roman"/>
          <w:sz w:val="28"/>
          <w:szCs w:val="28"/>
        </w:rPr>
        <w:t>.</w:t>
      </w:r>
      <w:r w:rsidRPr="005F3470">
        <w:rPr>
          <w:rFonts w:ascii="Times New Roman" w:hAnsi="Times New Roman" w:cs="Times New Roman"/>
          <w:sz w:val="28"/>
          <w:szCs w:val="28"/>
        </w:rPr>
        <w:t xml:space="preserve"> Кроме того, выявлено </w:t>
      </w:r>
      <w:r w:rsidR="00F00AD8" w:rsidRPr="005F3470">
        <w:rPr>
          <w:rFonts w:ascii="Times New Roman" w:hAnsi="Times New Roman" w:cs="Times New Roman"/>
          <w:sz w:val="28"/>
          <w:szCs w:val="28"/>
        </w:rPr>
        <w:t>4</w:t>
      </w:r>
      <w:r w:rsidRPr="005F3470">
        <w:rPr>
          <w:rFonts w:ascii="Times New Roman" w:hAnsi="Times New Roman" w:cs="Times New Roman"/>
          <w:sz w:val="28"/>
          <w:szCs w:val="28"/>
        </w:rPr>
        <w:t xml:space="preserve"> несовершеннолетних, проживающих в семьях, находящихся в социально опасном положении, с признаками насилия и жестокого обращения с детьми, в отношении которых была организована индивидуальная профилактическая работа с целью защиты прав и законных интересов несовершеннолетних.</w:t>
      </w:r>
    </w:p>
    <w:p w:rsidR="00753E8D" w:rsidRPr="005F3470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811B5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в органы опеки и попечительства в отношении несовершеннолетних поступило </w:t>
      </w:r>
      <w:r w:rsidR="00F00AD8" w:rsidRPr="005F3470">
        <w:rPr>
          <w:rFonts w:ascii="Times New Roman" w:hAnsi="Times New Roman" w:cs="Times New Roman"/>
          <w:sz w:val="28"/>
          <w:szCs w:val="28"/>
        </w:rPr>
        <w:t>13</w:t>
      </w:r>
      <w:r w:rsidRPr="005F3470">
        <w:rPr>
          <w:rFonts w:ascii="Times New Roman" w:hAnsi="Times New Roman" w:cs="Times New Roman"/>
          <w:sz w:val="28"/>
          <w:szCs w:val="28"/>
        </w:rPr>
        <w:t xml:space="preserve"> сообщений о выявленных фактах угрозы жизни и здоровью детей. </w:t>
      </w:r>
    </w:p>
    <w:p w:rsidR="006F10E2" w:rsidRPr="005F3470" w:rsidRDefault="00F00AD8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>1</w:t>
      </w:r>
      <w:r w:rsidR="008556E4" w:rsidRPr="005F3470">
        <w:rPr>
          <w:rFonts w:ascii="Times New Roman" w:hAnsi="Times New Roman" w:cs="Times New Roman"/>
          <w:sz w:val="28"/>
          <w:szCs w:val="28"/>
        </w:rPr>
        <w:t xml:space="preserve"> несовершеннолетний, проживающий</w:t>
      </w:r>
      <w:r w:rsidR="00753E8D" w:rsidRPr="005F347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r w:rsidRPr="005F3470">
        <w:rPr>
          <w:rFonts w:ascii="Times New Roman" w:hAnsi="Times New Roman" w:cs="Times New Roman"/>
          <w:sz w:val="28"/>
          <w:szCs w:val="28"/>
        </w:rPr>
        <w:t>Город Ижевск</w:t>
      </w:r>
      <w:r w:rsidR="00753E8D" w:rsidRPr="005F3470">
        <w:rPr>
          <w:rFonts w:ascii="Times New Roman" w:hAnsi="Times New Roman" w:cs="Times New Roman"/>
          <w:sz w:val="28"/>
          <w:szCs w:val="28"/>
        </w:rPr>
        <w:t xml:space="preserve">», </w:t>
      </w:r>
      <w:r w:rsidR="008556E4" w:rsidRPr="005F3470">
        <w:rPr>
          <w:rFonts w:ascii="Times New Roman" w:hAnsi="Times New Roman" w:cs="Times New Roman"/>
          <w:sz w:val="28"/>
          <w:szCs w:val="28"/>
        </w:rPr>
        <w:t>самостоятельно обратился</w:t>
      </w:r>
      <w:r w:rsidR="00753E8D" w:rsidRPr="005F3470">
        <w:rPr>
          <w:rFonts w:ascii="Times New Roman" w:hAnsi="Times New Roman" w:cs="Times New Roman"/>
          <w:sz w:val="28"/>
          <w:szCs w:val="28"/>
        </w:rPr>
        <w:t xml:space="preserve"> в муниципальную комисси</w:t>
      </w:r>
      <w:r w:rsidR="008556E4" w:rsidRPr="005F3470">
        <w:rPr>
          <w:rFonts w:ascii="Times New Roman" w:hAnsi="Times New Roman" w:cs="Times New Roman"/>
          <w:sz w:val="28"/>
          <w:szCs w:val="28"/>
        </w:rPr>
        <w:t>ю по делам несовершеннолетних с просьбой защиты</w:t>
      </w:r>
      <w:r w:rsidR="00753E8D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8556E4" w:rsidRPr="005F3470">
        <w:rPr>
          <w:rFonts w:ascii="Times New Roman" w:hAnsi="Times New Roman" w:cs="Times New Roman"/>
          <w:sz w:val="28"/>
          <w:szCs w:val="28"/>
        </w:rPr>
        <w:t xml:space="preserve">его </w:t>
      </w:r>
      <w:r w:rsidR="00753E8D" w:rsidRPr="005F3470">
        <w:rPr>
          <w:rFonts w:ascii="Times New Roman" w:hAnsi="Times New Roman" w:cs="Times New Roman"/>
          <w:sz w:val="28"/>
          <w:szCs w:val="28"/>
        </w:rPr>
        <w:t>прав и за</w:t>
      </w:r>
      <w:r w:rsidR="008556E4" w:rsidRPr="005F3470">
        <w:rPr>
          <w:rFonts w:ascii="Times New Roman" w:hAnsi="Times New Roman" w:cs="Times New Roman"/>
          <w:sz w:val="28"/>
          <w:szCs w:val="28"/>
        </w:rPr>
        <w:t>конных интересов, в связи с ненадлежащим исполнением родителями своих обязанностей</w:t>
      </w:r>
      <w:r w:rsidR="00753E8D" w:rsidRPr="005F3470">
        <w:rPr>
          <w:rFonts w:ascii="Times New Roman" w:hAnsi="Times New Roman" w:cs="Times New Roman"/>
          <w:sz w:val="28"/>
          <w:szCs w:val="28"/>
        </w:rPr>
        <w:t>.</w:t>
      </w:r>
    </w:p>
    <w:p w:rsidR="006F10E2" w:rsidRPr="005F3470" w:rsidRDefault="00EA598D" w:rsidP="006F10E2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4A6281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в территориальные органы внутренних дел республики поступило </w:t>
      </w:r>
      <w:r w:rsidR="00B432BF" w:rsidRPr="005F3470">
        <w:rPr>
          <w:rFonts w:ascii="Times New Roman" w:hAnsi="Times New Roman" w:cs="Times New Roman"/>
          <w:sz w:val="28"/>
          <w:szCs w:val="28"/>
        </w:rPr>
        <w:t xml:space="preserve">24 </w:t>
      </w:r>
      <w:r w:rsidRPr="005F3470">
        <w:rPr>
          <w:rFonts w:ascii="Times New Roman" w:hAnsi="Times New Roman" w:cs="Times New Roman"/>
          <w:sz w:val="28"/>
          <w:szCs w:val="28"/>
        </w:rPr>
        <w:t>сообщени</w:t>
      </w:r>
      <w:r w:rsidR="00B432BF" w:rsidRPr="005F3470">
        <w:rPr>
          <w:rFonts w:ascii="Times New Roman" w:hAnsi="Times New Roman" w:cs="Times New Roman"/>
          <w:sz w:val="28"/>
          <w:szCs w:val="28"/>
        </w:rPr>
        <w:t>я</w:t>
      </w:r>
      <w:r w:rsidRPr="005F3470">
        <w:rPr>
          <w:rFonts w:ascii="Times New Roman" w:hAnsi="Times New Roman" w:cs="Times New Roman"/>
          <w:sz w:val="28"/>
          <w:szCs w:val="28"/>
        </w:rPr>
        <w:t xml:space="preserve"> о факта</w:t>
      </w:r>
      <w:r w:rsidR="005E3E81" w:rsidRPr="005F3470">
        <w:rPr>
          <w:rFonts w:ascii="Times New Roman" w:hAnsi="Times New Roman" w:cs="Times New Roman"/>
          <w:sz w:val="28"/>
          <w:szCs w:val="28"/>
        </w:rPr>
        <w:t>х жестокого обращения с детьми,</w:t>
      </w:r>
      <w:r w:rsidR="00B432BF" w:rsidRPr="005F3470">
        <w:rPr>
          <w:rFonts w:ascii="Times New Roman" w:hAnsi="Times New Roman" w:cs="Times New Roman"/>
          <w:sz w:val="28"/>
          <w:szCs w:val="28"/>
        </w:rPr>
        <w:t xml:space="preserve"> 9 сообщений о нарушении</w:t>
      </w:r>
      <w:r w:rsidRPr="005F3470">
        <w:rPr>
          <w:rFonts w:ascii="Times New Roman" w:hAnsi="Times New Roman" w:cs="Times New Roman"/>
          <w:sz w:val="28"/>
          <w:szCs w:val="28"/>
        </w:rPr>
        <w:t xml:space="preserve"> половой свободы и половой неприкосновенности несовершеннолетних.</w:t>
      </w:r>
      <w:r w:rsidR="0006286F" w:rsidRPr="005F3470">
        <w:rPr>
          <w:rFonts w:ascii="Times New Roman" w:hAnsi="Times New Roman" w:cs="Times New Roman"/>
          <w:sz w:val="28"/>
          <w:szCs w:val="28"/>
        </w:rPr>
        <w:t xml:space="preserve"> Сотрудниками полиции по акту</w:t>
      </w:r>
      <w:r w:rsidRPr="005F3470">
        <w:rPr>
          <w:rFonts w:ascii="Times New Roman" w:hAnsi="Times New Roman" w:cs="Times New Roman"/>
          <w:sz w:val="28"/>
          <w:szCs w:val="28"/>
        </w:rPr>
        <w:t xml:space="preserve"> выявления безнадзорного (бес</w:t>
      </w:r>
      <w:r w:rsidR="0006286F" w:rsidRPr="005F3470">
        <w:rPr>
          <w:rFonts w:ascii="Times New Roman" w:hAnsi="Times New Roman" w:cs="Times New Roman"/>
          <w:sz w:val="28"/>
          <w:szCs w:val="28"/>
        </w:rPr>
        <w:t xml:space="preserve">призорного) несовершеннолетнего, </w:t>
      </w:r>
      <w:r w:rsidR="00B432BF" w:rsidRPr="005F3470">
        <w:rPr>
          <w:rFonts w:ascii="Times New Roman" w:hAnsi="Times New Roman" w:cs="Times New Roman"/>
          <w:sz w:val="28"/>
          <w:szCs w:val="28"/>
        </w:rPr>
        <w:t>35</w:t>
      </w:r>
      <w:r w:rsidR="005E3E81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детей</w:t>
      </w:r>
      <w:r w:rsidR="0006286F" w:rsidRPr="005F3470">
        <w:rPr>
          <w:rFonts w:ascii="Times New Roman" w:hAnsi="Times New Roman" w:cs="Times New Roman"/>
          <w:sz w:val="28"/>
          <w:szCs w:val="28"/>
        </w:rPr>
        <w:t xml:space="preserve"> были помещены в государственные учреждения</w:t>
      </w:r>
      <w:r w:rsidRPr="005F3470">
        <w:rPr>
          <w:rFonts w:ascii="Times New Roman" w:hAnsi="Times New Roman" w:cs="Times New Roman"/>
          <w:sz w:val="28"/>
          <w:szCs w:val="28"/>
        </w:rPr>
        <w:t>.</w:t>
      </w:r>
    </w:p>
    <w:p w:rsidR="006F70F0" w:rsidRPr="005F3470" w:rsidRDefault="009E7372" w:rsidP="006F70F0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В период проведения Акции </w:t>
      </w:r>
      <w:r w:rsidR="00D056F4" w:rsidRPr="005F3470">
        <w:rPr>
          <w:rFonts w:ascii="Times New Roman" w:hAnsi="Times New Roman" w:cs="Times New Roman"/>
          <w:sz w:val="28"/>
          <w:szCs w:val="28"/>
        </w:rPr>
        <w:t>267</w:t>
      </w:r>
      <w:r w:rsidRPr="005F3470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045B04" w:rsidRPr="005F3470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5F3470">
        <w:rPr>
          <w:rFonts w:ascii="Times New Roman" w:hAnsi="Times New Roman" w:cs="Times New Roman"/>
          <w:sz w:val="28"/>
          <w:szCs w:val="28"/>
        </w:rPr>
        <w:t xml:space="preserve"> признаны находящи</w:t>
      </w:r>
      <w:r w:rsidR="00045B04" w:rsidRPr="005F3470">
        <w:rPr>
          <w:rFonts w:ascii="Times New Roman" w:hAnsi="Times New Roman" w:cs="Times New Roman"/>
          <w:sz w:val="28"/>
          <w:szCs w:val="28"/>
        </w:rPr>
        <w:t>мися</w:t>
      </w:r>
      <w:r w:rsidRPr="005F3470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  <w:r w:rsidR="00EA598D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="00045B04" w:rsidRPr="005F3470">
        <w:rPr>
          <w:rFonts w:ascii="Times New Roman" w:hAnsi="Times New Roman" w:cs="Times New Roman"/>
          <w:sz w:val="28"/>
          <w:szCs w:val="28"/>
        </w:rPr>
        <w:t>В</w:t>
      </w:r>
      <w:r w:rsidR="00EA598D" w:rsidRPr="005F3470">
        <w:rPr>
          <w:rFonts w:ascii="Times New Roman" w:hAnsi="Times New Roman" w:cs="Times New Roman"/>
          <w:sz w:val="28"/>
          <w:szCs w:val="28"/>
        </w:rPr>
        <w:t xml:space="preserve"> целях обследования условий проживания и воспитания детей органами и учреждениями системы профилактики проведено </w:t>
      </w:r>
      <w:r w:rsidR="00D056F4" w:rsidRPr="005F3470">
        <w:rPr>
          <w:rFonts w:ascii="Times New Roman" w:hAnsi="Times New Roman" w:cs="Times New Roman"/>
          <w:sz w:val="28"/>
          <w:szCs w:val="28"/>
        </w:rPr>
        <w:t>717</w:t>
      </w:r>
      <w:r w:rsidR="00EA598D" w:rsidRPr="005F3470">
        <w:rPr>
          <w:rFonts w:ascii="Times New Roman" w:hAnsi="Times New Roman" w:cs="Times New Roman"/>
          <w:sz w:val="28"/>
          <w:szCs w:val="28"/>
        </w:rPr>
        <w:t xml:space="preserve"> рейдовых мероприятий по месту жительства семей, обследовано </w:t>
      </w:r>
      <w:r w:rsidR="00D056F4" w:rsidRPr="005F3470">
        <w:rPr>
          <w:rFonts w:ascii="Times New Roman" w:hAnsi="Times New Roman" w:cs="Times New Roman"/>
          <w:sz w:val="28"/>
          <w:szCs w:val="28"/>
        </w:rPr>
        <w:t>1656</w:t>
      </w:r>
      <w:r w:rsidR="00EA598D" w:rsidRPr="005F3470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5737B5" w:rsidRPr="005F3470">
        <w:rPr>
          <w:rFonts w:ascii="Times New Roman" w:hAnsi="Times New Roman" w:cs="Times New Roman"/>
          <w:sz w:val="28"/>
          <w:szCs w:val="28"/>
        </w:rPr>
        <w:t xml:space="preserve">, в </w:t>
      </w:r>
      <w:r w:rsidR="00E95F35" w:rsidRPr="005F3470">
        <w:rPr>
          <w:rFonts w:ascii="Times New Roman" w:hAnsi="Times New Roman" w:cs="Times New Roman"/>
          <w:sz w:val="28"/>
          <w:szCs w:val="28"/>
        </w:rPr>
        <w:t>которых</w:t>
      </w:r>
      <w:r w:rsidR="005737B5" w:rsidRPr="005F3470">
        <w:rPr>
          <w:rFonts w:ascii="Times New Roman" w:hAnsi="Times New Roman" w:cs="Times New Roman"/>
          <w:sz w:val="28"/>
          <w:szCs w:val="28"/>
        </w:rPr>
        <w:t xml:space="preserve"> воспитывается </w:t>
      </w:r>
      <w:r w:rsidR="00D056F4" w:rsidRPr="005F3470">
        <w:rPr>
          <w:rFonts w:ascii="Times New Roman" w:hAnsi="Times New Roman" w:cs="Times New Roman"/>
          <w:sz w:val="28"/>
          <w:szCs w:val="28"/>
        </w:rPr>
        <w:t>2484</w:t>
      </w:r>
      <w:r w:rsidR="005737B5" w:rsidRPr="005F3470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EA598D" w:rsidRPr="005F3470">
        <w:rPr>
          <w:rFonts w:ascii="Times New Roman" w:hAnsi="Times New Roman" w:cs="Times New Roman"/>
          <w:sz w:val="28"/>
          <w:szCs w:val="28"/>
        </w:rPr>
        <w:t>.</w:t>
      </w:r>
    </w:p>
    <w:p w:rsidR="00B820A9" w:rsidRPr="005F3470" w:rsidRDefault="00EA598D" w:rsidP="00217F88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 xml:space="preserve">Традиционно во время </w:t>
      </w:r>
      <w:r w:rsidR="008811B5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органами и учреждениями системы профилактики были организованы информационно-просветительские мероприятия для несовершеннолетних и родителей по разъяснению прав и законных интересов несовершеннолетних, содействию в их обеспечении, формированию законопослушного поведения детей и подростков, </w:t>
      </w: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выработке у несовершеннолетних позитивной самооценки, позволяющей адекватно </w:t>
      </w:r>
      <w:r w:rsidRPr="005F3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реагировать на стрессовые ситуации и преодолевать жизненные трудности. Проведены тематические заседания «круглых столов», семинары-совещания для специалистов органов и учреждений. </w:t>
      </w:r>
      <w:r w:rsidRPr="005F347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8811B5" w:rsidRPr="005F3470">
        <w:rPr>
          <w:rFonts w:ascii="Times New Roman" w:hAnsi="Times New Roman" w:cs="Times New Roman"/>
          <w:sz w:val="28"/>
          <w:szCs w:val="28"/>
        </w:rPr>
        <w:t>А</w:t>
      </w:r>
      <w:r w:rsidRPr="005F3470">
        <w:rPr>
          <w:rFonts w:ascii="Times New Roman" w:hAnsi="Times New Roman" w:cs="Times New Roman"/>
          <w:sz w:val="28"/>
          <w:szCs w:val="28"/>
        </w:rPr>
        <w:t xml:space="preserve">кции на территории Удмуртской Республики была организована работа </w:t>
      </w:r>
      <w:r w:rsidR="009E1BF9" w:rsidRPr="005F3470">
        <w:rPr>
          <w:rFonts w:ascii="Times New Roman" w:hAnsi="Times New Roman" w:cs="Times New Roman"/>
          <w:sz w:val="28"/>
          <w:szCs w:val="28"/>
        </w:rPr>
        <w:t>18</w:t>
      </w:r>
      <w:r w:rsidRPr="005F3470">
        <w:rPr>
          <w:rFonts w:ascii="Times New Roman" w:hAnsi="Times New Roman" w:cs="Times New Roman"/>
          <w:sz w:val="28"/>
          <w:szCs w:val="28"/>
        </w:rPr>
        <w:t xml:space="preserve"> детских общественных приемных, в которые обратилось </w:t>
      </w:r>
      <w:r w:rsidR="009E1BF9" w:rsidRPr="005F3470">
        <w:rPr>
          <w:rFonts w:ascii="Times New Roman" w:hAnsi="Times New Roman" w:cs="Times New Roman"/>
          <w:sz w:val="28"/>
          <w:szCs w:val="28"/>
        </w:rPr>
        <w:t>36</w:t>
      </w:r>
      <w:r w:rsidRPr="005F3470">
        <w:rPr>
          <w:rFonts w:ascii="Times New Roman" w:hAnsi="Times New Roman" w:cs="Times New Roman"/>
          <w:sz w:val="28"/>
          <w:szCs w:val="28"/>
        </w:rPr>
        <w:t xml:space="preserve"> чел</w:t>
      </w:r>
      <w:r w:rsidR="00E95F35" w:rsidRPr="005F3470">
        <w:rPr>
          <w:rFonts w:ascii="Times New Roman" w:hAnsi="Times New Roman" w:cs="Times New Roman"/>
          <w:sz w:val="28"/>
          <w:szCs w:val="28"/>
        </w:rPr>
        <w:t>овек</w:t>
      </w:r>
      <w:r w:rsidRPr="005F3470">
        <w:rPr>
          <w:rFonts w:ascii="Times New Roman" w:hAnsi="Times New Roman" w:cs="Times New Roman"/>
          <w:sz w:val="28"/>
          <w:szCs w:val="28"/>
        </w:rPr>
        <w:t xml:space="preserve">, проведено </w:t>
      </w:r>
      <w:r w:rsidR="009E1BF9" w:rsidRPr="005F3470">
        <w:rPr>
          <w:rFonts w:ascii="Times New Roman" w:hAnsi="Times New Roman" w:cs="Times New Roman"/>
          <w:sz w:val="28"/>
          <w:szCs w:val="28"/>
        </w:rPr>
        <w:t>40</w:t>
      </w:r>
      <w:r w:rsidRPr="005F3470">
        <w:rPr>
          <w:rFonts w:ascii="Times New Roman" w:hAnsi="Times New Roman" w:cs="Times New Roman"/>
          <w:sz w:val="28"/>
          <w:szCs w:val="28"/>
        </w:rPr>
        <w:t xml:space="preserve"> детских прямых телефонных линий</w:t>
      </w:r>
      <w:r w:rsidR="00C56AF7" w:rsidRPr="005F3470">
        <w:rPr>
          <w:rFonts w:ascii="Times New Roman" w:hAnsi="Times New Roman" w:cs="Times New Roman"/>
          <w:sz w:val="28"/>
          <w:szCs w:val="28"/>
        </w:rPr>
        <w:t xml:space="preserve">, в ходе работы которых поступило </w:t>
      </w:r>
      <w:r w:rsidR="009E1BF9" w:rsidRPr="005F3470">
        <w:rPr>
          <w:rFonts w:ascii="Times New Roman" w:hAnsi="Times New Roman" w:cs="Times New Roman"/>
          <w:sz w:val="28"/>
          <w:szCs w:val="28"/>
        </w:rPr>
        <w:t>251</w:t>
      </w:r>
      <w:r w:rsidR="00C56AF7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>обращени</w:t>
      </w:r>
      <w:r w:rsidR="009E1BF9" w:rsidRPr="005F3470">
        <w:rPr>
          <w:rFonts w:ascii="Times New Roman" w:hAnsi="Times New Roman" w:cs="Times New Roman"/>
          <w:sz w:val="28"/>
          <w:szCs w:val="28"/>
        </w:rPr>
        <w:t>е</w:t>
      </w:r>
      <w:r w:rsidRPr="005F3470">
        <w:rPr>
          <w:rFonts w:ascii="Times New Roman" w:hAnsi="Times New Roman" w:cs="Times New Roman"/>
          <w:sz w:val="28"/>
          <w:szCs w:val="28"/>
        </w:rPr>
        <w:t>.</w:t>
      </w:r>
    </w:p>
    <w:p w:rsidR="00F10683" w:rsidRPr="005F3470" w:rsidRDefault="00EA598D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>Так, например, Комиссией по делам несовершеннолетних и защите их прав при А</w:t>
      </w:r>
      <w:r w:rsidR="008F36BC" w:rsidRPr="005F3470">
        <w:rPr>
          <w:rFonts w:ascii="Times New Roman" w:hAnsi="Times New Roman" w:cs="Times New Roman"/>
          <w:sz w:val="28"/>
          <w:szCs w:val="28"/>
        </w:rPr>
        <w:t>дминистрации города Ижевска была</w:t>
      </w:r>
      <w:r w:rsidRPr="005F3470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A86012" w:rsidRPr="005F3470">
        <w:rPr>
          <w:rFonts w:ascii="Times New Roman" w:hAnsi="Times New Roman" w:cs="Times New Roman"/>
          <w:sz w:val="28"/>
          <w:szCs w:val="28"/>
        </w:rPr>
        <w:t>ована одна Прямая телефонная линия, в ходе которой</w:t>
      </w:r>
      <w:r w:rsidRPr="005F3470">
        <w:rPr>
          <w:rFonts w:ascii="Times New Roman" w:hAnsi="Times New Roman" w:cs="Times New Roman"/>
          <w:sz w:val="28"/>
          <w:szCs w:val="28"/>
        </w:rPr>
        <w:t xml:space="preserve"> к специалист</w:t>
      </w:r>
      <w:r w:rsidR="00B367FD" w:rsidRPr="005F3470">
        <w:rPr>
          <w:rFonts w:ascii="Times New Roman" w:hAnsi="Times New Roman" w:cs="Times New Roman"/>
          <w:sz w:val="28"/>
          <w:szCs w:val="28"/>
        </w:rPr>
        <w:t>ам</w:t>
      </w:r>
      <w:r w:rsidRPr="005F3470">
        <w:rPr>
          <w:rFonts w:ascii="Times New Roman" w:hAnsi="Times New Roman" w:cs="Times New Roman"/>
          <w:sz w:val="28"/>
          <w:szCs w:val="28"/>
        </w:rPr>
        <w:t xml:space="preserve"> обратилось </w:t>
      </w:r>
      <w:r w:rsidR="00A86012" w:rsidRPr="005F3470">
        <w:rPr>
          <w:rFonts w:ascii="Times New Roman" w:hAnsi="Times New Roman" w:cs="Times New Roman"/>
          <w:sz w:val="28"/>
          <w:szCs w:val="28"/>
        </w:rPr>
        <w:t>223</w:t>
      </w:r>
      <w:r w:rsidRPr="005F347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86012" w:rsidRPr="005F3470">
        <w:rPr>
          <w:rFonts w:ascii="Times New Roman" w:hAnsi="Times New Roman" w:cs="Times New Roman"/>
          <w:sz w:val="28"/>
          <w:szCs w:val="28"/>
        </w:rPr>
        <w:t>а</w:t>
      </w:r>
      <w:r w:rsidR="00B367FD" w:rsidRPr="005F3470">
        <w:rPr>
          <w:rFonts w:ascii="Times New Roman" w:hAnsi="Times New Roman" w:cs="Times New Roman"/>
          <w:sz w:val="28"/>
          <w:szCs w:val="28"/>
        </w:rPr>
        <w:t xml:space="preserve"> </w:t>
      </w:r>
      <w:r w:rsidRPr="005F3470">
        <w:rPr>
          <w:rFonts w:ascii="Times New Roman" w:hAnsi="Times New Roman" w:cs="Times New Roman"/>
          <w:sz w:val="28"/>
          <w:szCs w:val="28"/>
        </w:rPr>
        <w:t xml:space="preserve">по вопросам трудоустройства несовершеннолетних в летний период, организации досуга и занятости детей, а также иных вопросов, связанных с соблюдением прав и законных интересов несовершеннолетних граждан. </w:t>
      </w:r>
    </w:p>
    <w:p w:rsidR="00E95F35" w:rsidRPr="005F3470" w:rsidRDefault="00F10683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5F3470">
        <w:rPr>
          <w:rFonts w:ascii="Times New Roman" w:hAnsi="Times New Roman" w:cs="Times New Roman"/>
          <w:sz w:val="28"/>
          <w:szCs w:val="28"/>
        </w:rPr>
        <w:t>На территории республики д</w:t>
      </w:r>
      <w:r w:rsidRPr="005F3470">
        <w:rPr>
          <w:rFonts w:ascii="Times New Roman" w:eastAsia="Times New Roman" w:hAnsi="Times New Roman" w:cs="Times New Roman"/>
          <w:sz w:val="28"/>
          <w:szCs w:val="28"/>
        </w:rPr>
        <w:t xml:space="preserve">ействуют волонтерские отряды, реализующие проекты профилактической направленности. 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86012" w:rsidRPr="005F3470">
        <w:rPr>
          <w:rFonts w:ascii="Times New Roman" w:hAnsi="Times New Roman" w:cs="Times New Roman"/>
          <w:sz w:val="28"/>
          <w:szCs w:val="28"/>
        </w:rPr>
        <w:t>27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 тысяч несовершеннолетних в республике </w:t>
      </w:r>
      <w:r w:rsidR="007E28AB" w:rsidRPr="005F3470">
        <w:rPr>
          <w:rFonts w:ascii="Times New Roman" w:hAnsi="Times New Roman" w:cs="Times New Roman"/>
          <w:sz w:val="28"/>
          <w:szCs w:val="28"/>
        </w:rPr>
        <w:t>вовлечены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 в волонтерскую и добровольческую деятельность</w:t>
      </w:r>
      <w:r w:rsidR="007E28AB" w:rsidRPr="005F3470">
        <w:rPr>
          <w:rFonts w:ascii="Times New Roman" w:hAnsi="Times New Roman" w:cs="Times New Roman"/>
          <w:sz w:val="28"/>
          <w:szCs w:val="28"/>
        </w:rPr>
        <w:t>,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A86012" w:rsidRPr="005F3470">
        <w:rPr>
          <w:rFonts w:ascii="Times New Roman" w:hAnsi="Times New Roman" w:cs="Times New Roman"/>
          <w:sz w:val="28"/>
          <w:szCs w:val="28"/>
        </w:rPr>
        <w:t>545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7E28AB" w:rsidRPr="005F3470">
        <w:rPr>
          <w:rFonts w:ascii="Times New Roman" w:hAnsi="Times New Roman" w:cs="Times New Roman"/>
          <w:sz w:val="28"/>
          <w:szCs w:val="28"/>
        </w:rPr>
        <w:t>,</w:t>
      </w:r>
      <w:r w:rsidR="006964B3" w:rsidRPr="005F3470">
        <w:rPr>
          <w:rFonts w:ascii="Times New Roman" w:hAnsi="Times New Roman" w:cs="Times New Roman"/>
          <w:sz w:val="28"/>
          <w:szCs w:val="28"/>
        </w:rPr>
        <w:t xml:space="preserve"> состоящих на профилактических учетах.</w:t>
      </w:r>
    </w:p>
    <w:p w:rsidR="00E95F35" w:rsidRPr="008C683D" w:rsidRDefault="00E95F35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95F35" w:rsidRPr="008C683D" w:rsidRDefault="00E95F35" w:rsidP="003A0C5C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C72693" w:rsidRPr="008C683D" w:rsidRDefault="00C72693" w:rsidP="003A0C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85E27" w:rsidRPr="008C683D" w:rsidRDefault="00D85E27" w:rsidP="00DB75E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1329" w:rsidRDefault="00D85E27" w:rsidP="00DB75EE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5E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B75EE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A11329" w:rsidSect="00A80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EF" w:rsidRDefault="00842FEF" w:rsidP="00842FEF">
      <w:r>
        <w:separator/>
      </w:r>
    </w:p>
  </w:endnote>
  <w:endnote w:type="continuationSeparator" w:id="0">
    <w:p w:rsidR="00842FEF" w:rsidRDefault="00842FEF" w:rsidP="0084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EF" w:rsidRDefault="00842FEF" w:rsidP="00842FEF">
      <w:r>
        <w:separator/>
      </w:r>
    </w:p>
  </w:footnote>
  <w:footnote w:type="continuationSeparator" w:id="0">
    <w:p w:rsidR="00842FEF" w:rsidRDefault="00842FEF" w:rsidP="00842FEF">
      <w:r>
        <w:continuationSeparator/>
      </w:r>
    </w:p>
  </w:footnote>
  <w:footnote w:id="1">
    <w:p w:rsidR="00106E94" w:rsidRPr="00521D97" w:rsidRDefault="00106E94">
      <w:pPr>
        <w:pStyle w:val="ab"/>
        <w:rPr>
          <w:rFonts w:ascii="Times New Roman" w:hAnsi="Times New Roman" w:cs="Times New Roman"/>
        </w:rPr>
      </w:pPr>
      <w:r w:rsidRPr="00521D97">
        <w:rPr>
          <w:rStyle w:val="ad"/>
          <w:rFonts w:ascii="Times New Roman" w:hAnsi="Times New Roman" w:cs="Times New Roman"/>
        </w:rPr>
        <w:footnoteRef/>
      </w:r>
      <w:r w:rsidRPr="00521D97">
        <w:rPr>
          <w:rFonts w:ascii="Times New Roman" w:hAnsi="Times New Roman" w:cs="Times New Roman"/>
        </w:rPr>
        <w:t xml:space="preserve"> Следственное управление Следственного комитета Российской Федерации</w:t>
      </w:r>
    </w:p>
  </w:footnote>
  <w:footnote w:id="2">
    <w:p w:rsidR="008920C3" w:rsidRPr="00521D97" w:rsidRDefault="008920C3">
      <w:pPr>
        <w:pStyle w:val="ab"/>
        <w:rPr>
          <w:rFonts w:ascii="Times New Roman" w:hAnsi="Times New Roman" w:cs="Times New Roman"/>
        </w:rPr>
      </w:pPr>
      <w:r w:rsidRPr="00521D97">
        <w:rPr>
          <w:rStyle w:val="ad"/>
          <w:rFonts w:ascii="Times New Roman" w:hAnsi="Times New Roman" w:cs="Times New Roman"/>
        </w:rPr>
        <w:footnoteRef/>
      </w:r>
      <w:r w:rsidRPr="00521D97">
        <w:rPr>
          <w:rFonts w:ascii="Times New Roman" w:hAnsi="Times New Roman" w:cs="Times New Roman"/>
        </w:rPr>
        <w:t xml:space="preserve"> Социально-реабилитационный центр для несовершеннолетних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059027"/>
      <w:docPartObj>
        <w:docPartGallery w:val="Page Numbers (Top of Page)"/>
        <w:docPartUnique/>
      </w:docPartObj>
    </w:sdtPr>
    <w:sdtEndPr/>
    <w:sdtContent>
      <w:p w:rsidR="00842FEF" w:rsidRDefault="00842F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4E">
          <w:rPr>
            <w:noProof/>
          </w:rPr>
          <w:t>6</w:t>
        </w:r>
        <w:r>
          <w:fldChar w:fldCharType="end"/>
        </w:r>
      </w:p>
    </w:sdtContent>
  </w:sdt>
  <w:p w:rsidR="00842FEF" w:rsidRDefault="00842FE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8B6" w:rsidRDefault="00A808B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A7A5E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03A18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3552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52BC3"/>
    <w:multiLevelType w:val="hybridMultilevel"/>
    <w:tmpl w:val="96CA40EE"/>
    <w:lvl w:ilvl="0" w:tplc="B356952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E5"/>
    <w:rsid w:val="0000403D"/>
    <w:rsid w:val="00014F23"/>
    <w:rsid w:val="000219FD"/>
    <w:rsid w:val="00024EB5"/>
    <w:rsid w:val="00025F28"/>
    <w:rsid w:val="000274A1"/>
    <w:rsid w:val="00032D84"/>
    <w:rsid w:val="00035065"/>
    <w:rsid w:val="00045B04"/>
    <w:rsid w:val="0005182F"/>
    <w:rsid w:val="0006286F"/>
    <w:rsid w:val="00070BAC"/>
    <w:rsid w:val="00076B1A"/>
    <w:rsid w:val="000953BD"/>
    <w:rsid w:val="000954AB"/>
    <w:rsid w:val="000A1024"/>
    <w:rsid w:val="000A2215"/>
    <w:rsid w:val="000A421D"/>
    <w:rsid w:val="000C4C27"/>
    <w:rsid w:val="000C6132"/>
    <w:rsid w:val="000D5183"/>
    <w:rsid w:val="000E0BAC"/>
    <w:rsid w:val="000E40AA"/>
    <w:rsid w:val="000E6860"/>
    <w:rsid w:val="000F1398"/>
    <w:rsid w:val="000F7885"/>
    <w:rsid w:val="00101E3F"/>
    <w:rsid w:val="00106E94"/>
    <w:rsid w:val="00110D6E"/>
    <w:rsid w:val="00113DE7"/>
    <w:rsid w:val="00116B0D"/>
    <w:rsid w:val="00117532"/>
    <w:rsid w:val="00141C06"/>
    <w:rsid w:val="00146EFC"/>
    <w:rsid w:val="001471F2"/>
    <w:rsid w:val="00150B09"/>
    <w:rsid w:val="00161A3F"/>
    <w:rsid w:val="0017066B"/>
    <w:rsid w:val="001771B6"/>
    <w:rsid w:val="00183DC3"/>
    <w:rsid w:val="00187171"/>
    <w:rsid w:val="001952A5"/>
    <w:rsid w:val="00197D46"/>
    <w:rsid w:val="001A5670"/>
    <w:rsid w:val="001A6B4E"/>
    <w:rsid w:val="001B2617"/>
    <w:rsid w:val="001B4101"/>
    <w:rsid w:val="001B5915"/>
    <w:rsid w:val="001C174B"/>
    <w:rsid w:val="001C2AFD"/>
    <w:rsid w:val="001C699D"/>
    <w:rsid w:val="001D63F3"/>
    <w:rsid w:val="001D673C"/>
    <w:rsid w:val="001E0111"/>
    <w:rsid w:val="001E3583"/>
    <w:rsid w:val="00200848"/>
    <w:rsid w:val="00217F88"/>
    <w:rsid w:val="0023059D"/>
    <w:rsid w:val="00233BCB"/>
    <w:rsid w:val="002355C2"/>
    <w:rsid w:val="002534D1"/>
    <w:rsid w:val="0027449E"/>
    <w:rsid w:val="002754C4"/>
    <w:rsid w:val="00275817"/>
    <w:rsid w:val="00295749"/>
    <w:rsid w:val="002C1BE7"/>
    <w:rsid w:val="002C4CBA"/>
    <w:rsid w:val="002E543A"/>
    <w:rsid w:val="003214E7"/>
    <w:rsid w:val="00326C8C"/>
    <w:rsid w:val="003400B7"/>
    <w:rsid w:val="0034169C"/>
    <w:rsid w:val="0034717A"/>
    <w:rsid w:val="00347CAA"/>
    <w:rsid w:val="003528D0"/>
    <w:rsid w:val="003530F2"/>
    <w:rsid w:val="0037661C"/>
    <w:rsid w:val="0038007A"/>
    <w:rsid w:val="003A0C5C"/>
    <w:rsid w:val="003A1E39"/>
    <w:rsid w:val="003A3E59"/>
    <w:rsid w:val="003A601C"/>
    <w:rsid w:val="003B0408"/>
    <w:rsid w:val="003B3322"/>
    <w:rsid w:val="003C071A"/>
    <w:rsid w:val="003C7169"/>
    <w:rsid w:val="003D2ED6"/>
    <w:rsid w:val="003E645B"/>
    <w:rsid w:val="003F40B8"/>
    <w:rsid w:val="004044BC"/>
    <w:rsid w:val="00404E96"/>
    <w:rsid w:val="00411D18"/>
    <w:rsid w:val="00415321"/>
    <w:rsid w:val="00422FAC"/>
    <w:rsid w:val="00425DE4"/>
    <w:rsid w:val="004319A9"/>
    <w:rsid w:val="00440709"/>
    <w:rsid w:val="00442783"/>
    <w:rsid w:val="004428E9"/>
    <w:rsid w:val="004501EF"/>
    <w:rsid w:val="004507EE"/>
    <w:rsid w:val="00452F81"/>
    <w:rsid w:val="004578B5"/>
    <w:rsid w:val="00464A98"/>
    <w:rsid w:val="004833F3"/>
    <w:rsid w:val="00485324"/>
    <w:rsid w:val="004A0199"/>
    <w:rsid w:val="004A054B"/>
    <w:rsid w:val="004A2EE5"/>
    <w:rsid w:val="004A3C4D"/>
    <w:rsid w:val="004A47F0"/>
    <w:rsid w:val="004A6281"/>
    <w:rsid w:val="004B102F"/>
    <w:rsid w:val="004B60B3"/>
    <w:rsid w:val="004C2C5F"/>
    <w:rsid w:val="004D1A6C"/>
    <w:rsid w:val="004D311A"/>
    <w:rsid w:val="004E2F04"/>
    <w:rsid w:val="004F4BE5"/>
    <w:rsid w:val="004F5760"/>
    <w:rsid w:val="00501E2B"/>
    <w:rsid w:val="00521D97"/>
    <w:rsid w:val="00530830"/>
    <w:rsid w:val="00534616"/>
    <w:rsid w:val="005372A3"/>
    <w:rsid w:val="00544D0E"/>
    <w:rsid w:val="0055359F"/>
    <w:rsid w:val="00554814"/>
    <w:rsid w:val="00557D30"/>
    <w:rsid w:val="0056788F"/>
    <w:rsid w:val="005737B5"/>
    <w:rsid w:val="005841A3"/>
    <w:rsid w:val="00584433"/>
    <w:rsid w:val="005907F1"/>
    <w:rsid w:val="005A0AE8"/>
    <w:rsid w:val="005A18B2"/>
    <w:rsid w:val="005A3718"/>
    <w:rsid w:val="005B12C2"/>
    <w:rsid w:val="005B438E"/>
    <w:rsid w:val="005B4C60"/>
    <w:rsid w:val="005C25B9"/>
    <w:rsid w:val="005C7109"/>
    <w:rsid w:val="005D38D7"/>
    <w:rsid w:val="005D6A78"/>
    <w:rsid w:val="005E1D6F"/>
    <w:rsid w:val="005E2598"/>
    <w:rsid w:val="005E332A"/>
    <w:rsid w:val="005E3E81"/>
    <w:rsid w:val="005E5695"/>
    <w:rsid w:val="005E5D42"/>
    <w:rsid w:val="005F3470"/>
    <w:rsid w:val="005F5775"/>
    <w:rsid w:val="006014D4"/>
    <w:rsid w:val="00601DC2"/>
    <w:rsid w:val="00606DEC"/>
    <w:rsid w:val="00613A3C"/>
    <w:rsid w:val="006268CD"/>
    <w:rsid w:val="00627363"/>
    <w:rsid w:val="00637BFB"/>
    <w:rsid w:val="00637F82"/>
    <w:rsid w:val="00641D84"/>
    <w:rsid w:val="00646120"/>
    <w:rsid w:val="006511D5"/>
    <w:rsid w:val="00652176"/>
    <w:rsid w:val="0067035D"/>
    <w:rsid w:val="00694C20"/>
    <w:rsid w:val="006964B3"/>
    <w:rsid w:val="006C0CA7"/>
    <w:rsid w:val="006D1AD1"/>
    <w:rsid w:val="006E3E02"/>
    <w:rsid w:val="006E43A3"/>
    <w:rsid w:val="006F10E2"/>
    <w:rsid w:val="006F70F0"/>
    <w:rsid w:val="00701FF0"/>
    <w:rsid w:val="0071121C"/>
    <w:rsid w:val="00715713"/>
    <w:rsid w:val="00721A96"/>
    <w:rsid w:val="007308F2"/>
    <w:rsid w:val="007369C0"/>
    <w:rsid w:val="00741702"/>
    <w:rsid w:val="00753E8D"/>
    <w:rsid w:val="00764FBA"/>
    <w:rsid w:val="00780D3A"/>
    <w:rsid w:val="00781624"/>
    <w:rsid w:val="00781CF8"/>
    <w:rsid w:val="0078333E"/>
    <w:rsid w:val="00785FE2"/>
    <w:rsid w:val="0079053B"/>
    <w:rsid w:val="007905D7"/>
    <w:rsid w:val="00794765"/>
    <w:rsid w:val="007949D2"/>
    <w:rsid w:val="007A22DC"/>
    <w:rsid w:val="007B117E"/>
    <w:rsid w:val="007B5304"/>
    <w:rsid w:val="007B68CA"/>
    <w:rsid w:val="007B7D51"/>
    <w:rsid w:val="007C1E7A"/>
    <w:rsid w:val="007D09D4"/>
    <w:rsid w:val="007E28AB"/>
    <w:rsid w:val="007F31E0"/>
    <w:rsid w:val="00804E4D"/>
    <w:rsid w:val="00805524"/>
    <w:rsid w:val="0080716B"/>
    <w:rsid w:val="00807EE6"/>
    <w:rsid w:val="0082065E"/>
    <w:rsid w:val="00823870"/>
    <w:rsid w:val="00825FCB"/>
    <w:rsid w:val="00833F14"/>
    <w:rsid w:val="00840B98"/>
    <w:rsid w:val="00842FEF"/>
    <w:rsid w:val="008556E4"/>
    <w:rsid w:val="00863134"/>
    <w:rsid w:val="00867D1A"/>
    <w:rsid w:val="00870781"/>
    <w:rsid w:val="0087257C"/>
    <w:rsid w:val="008811B5"/>
    <w:rsid w:val="00886794"/>
    <w:rsid w:val="00887911"/>
    <w:rsid w:val="008920C3"/>
    <w:rsid w:val="00892C00"/>
    <w:rsid w:val="0089515B"/>
    <w:rsid w:val="008A0636"/>
    <w:rsid w:val="008A3DED"/>
    <w:rsid w:val="008A4F85"/>
    <w:rsid w:val="008A513E"/>
    <w:rsid w:val="008B105D"/>
    <w:rsid w:val="008C149E"/>
    <w:rsid w:val="008C683D"/>
    <w:rsid w:val="008D0852"/>
    <w:rsid w:val="008F19DF"/>
    <w:rsid w:val="008F36BC"/>
    <w:rsid w:val="00903B45"/>
    <w:rsid w:val="00905EF1"/>
    <w:rsid w:val="0091231A"/>
    <w:rsid w:val="009125D6"/>
    <w:rsid w:val="009140EB"/>
    <w:rsid w:val="009171CD"/>
    <w:rsid w:val="009232C3"/>
    <w:rsid w:val="009233A8"/>
    <w:rsid w:val="00930289"/>
    <w:rsid w:val="009311C8"/>
    <w:rsid w:val="00933FFC"/>
    <w:rsid w:val="00936251"/>
    <w:rsid w:val="00936B8A"/>
    <w:rsid w:val="009468BB"/>
    <w:rsid w:val="00946955"/>
    <w:rsid w:val="00952CA8"/>
    <w:rsid w:val="0095798E"/>
    <w:rsid w:val="0096322F"/>
    <w:rsid w:val="009663A3"/>
    <w:rsid w:val="00970929"/>
    <w:rsid w:val="00985C3C"/>
    <w:rsid w:val="0099356C"/>
    <w:rsid w:val="00997420"/>
    <w:rsid w:val="009A098C"/>
    <w:rsid w:val="009A1AF0"/>
    <w:rsid w:val="009B7003"/>
    <w:rsid w:val="009D42C9"/>
    <w:rsid w:val="009D78BF"/>
    <w:rsid w:val="009E1BF9"/>
    <w:rsid w:val="009E7372"/>
    <w:rsid w:val="009F0065"/>
    <w:rsid w:val="009F3E2E"/>
    <w:rsid w:val="00A0586B"/>
    <w:rsid w:val="00A074FB"/>
    <w:rsid w:val="00A11329"/>
    <w:rsid w:val="00A20968"/>
    <w:rsid w:val="00A25C9F"/>
    <w:rsid w:val="00A37DBB"/>
    <w:rsid w:val="00A52839"/>
    <w:rsid w:val="00A54F0C"/>
    <w:rsid w:val="00A55568"/>
    <w:rsid w:val="00A63636"/>
    <w:rsid w:val="00A67399"/>
    <w:rsid w:val="00A721FC"/>
    <w:rsid w:val="00A72273"/>
    <w:rsid w:val="00A759FA"/>
    <w:rsid w:val="00A7746F"/>
    <w:rsid w:val="00A808B6"/>
    <w:rsid w:val="00A86012"/>
    <w:rsid w:val="00A87CA7"/>
    <w:rsid w:val="00A94C0A"/>
    <w:rsid w:val="00AA27B1"/>
    <w:rsid w:val="00AA78AB"/>
    <w:rsid w:val="00AB69C6"/>
    <w:rsid w:val="00AE183D"/>
    <w:rsid w:val="00AE4E02"/>
    <w:rsid w:val="00AF089C"/>
    <w:rsid w:val="00AF238E"/>
    <w:rsid w:val="00AF668A"/>
    <w:rsid w:val="00AF6E87"/>
    <w:rsid w:val="00B0554D"/>
    <w:rsid w:val="00B116BE"/>
    <w:rsid w:val="00B127B3"/>
    <w:rsid w:val="00B13749"/>
    <w:rsid w:val="00B143D7"/>
    <w:rsid w:val="00B15BA2"/>
    <w:rsid w:val="00B16008"/>
    <w:rsid w:val="00B25FC5"/>
    <w:rsid w:val="00B308CC"/>
    <w:rsid w:val="00B367FD"/>
    <w:rsid w:val="00B432BF"/>
    <w:rsid w:val="00B469BB"/>
    <w:rsid w:val="00B469C9"/>
    <w:rsid w:val="00B60E37"/>
    <w:rsid w:val="00B62843"/>
    <w:rsid w:val="00B64008"/>
    <w:rsid w:val="00B6750B"/>
    <w:rsid w:val="00B72B6D"/>
    <w:rsid w:val="00B72ECA"/>
    <w:rsid w:val="00B820A9"/>
    <w:rsid w:val="00BB2F8F"/>
    <w:rsid w:val="00BC32B9"/>
    <w:rsid w:val="00BF1D0B"/>
    <w:rsid w:val="00C00172"/>
    <w:rsid w:val="00C06ED8"/>
    <w:rsid w:val="00C243B9"/>
    <w:rsid w:val="00C27370"/>
    <w:rsid w:val="00C34A9B"/>
    <w:rsid w:val="00C428DB"/>
    <w:rsid w:val="00C5121E"/>
    <w:rsid w:val="00C52586"/>
    <w:rsid w:val="00C5411F"/>
    <w:rsid w:val="00C56AF7"/>
    <w:rsid w:val="00C646CF"/>
    <w:rsid w:val="00C72693"/>
    <w:rsid w:val="00C74E85"/>
    <w:rsid w:val="00C87C33"/>
    <w:rsid w:val="00C94F97"/>
    <w:rsid w:val="00C966A9"/>
    <w:rsid w:val="00CC0E0A"/>
    <w:rsid w:val="00CC11C7"/>
    <w:rsid w:val="00CC4ED2"/>
    <w:rsid w:val="00CC7358"/>
    <w:rsid w:val="00CE2B20"/>
    <w:rsid w:val="00D041AF"/>
    <w:rsid w:val="00D056F4"/>
    <w:rsid w:val="00D13683"/>
    <w:rsid w:val="00D177AC"/>
    <w:rsid w:val="00D36493"/>
    <w:rsid w:val="00D4165D"/>
    <w:rsid w:val="00D60931"/>
    <w:rsid w:val="00D81BF0"/>
    <w:rsid w:val="00D851F2"/>
    <w:rsid w:val="00D85E27"/>
    <w:rsid w:val="00D9293C"/>
    <w:rsid w:val="00D932E9"/>
    <w:rsid w:val="00D94676"/>
    <w:rsid w:val="00DB2086"/>
    <w:rsid w:val="00DB75EE"/>
    <w:rsid w:val="00DC5B01"/>
    <w:rsid w:val="00DE489F"/>
    <w:rsid w:val="00DF206E"/>
    <w:rsid w:val="00DF5069"/>
    <w:rsid w:val="00DF5E05"/>
    <w:rsid w:val="00E032C0"/>
    <w:rsid w:val="00E05929"/>
    <w:rsid w:val="00E13FE6"/>
    <w:rsid w:val="00E14608"/>
    <w:rsid w:val="00E17060"/>
    <w:rsid w:val="00E40EBB"/>
    <w:rsid w:val="00E458CC"/>
    <w:rsid w:val="00E65B07"/>
    <w:rsid w:val="00E6637E"/>
    <w:rsid w:val="00E7514A"/>
    <w:rsid w:val="00E87245"/>
    <w:rsid w:val="00E955F6"/>
    <w:rsid w:val="00E95F35"/>
    <w:rsid w:val="00EA1C95"/>
    <w:rsid w:val="00EA598D"/>
    <w:rsid w:val="00EB2DC1"/>
    <w:rsid w:val="00EB5383"/>
    <w:rsid w:val="00EC1BED"/>
    <w:rsid w:val="00EC784A"/>
    <w:rsid w:val="00ED1118"/>
    <w:rsid w:val="00ED1469"/>
    <w:rsid w:val="00ED74FF"/>
    <w:rsid w:val="00EE3635"/>
    <w:rsid w:val="00EE46B3"/>
    <w:rsid w:val="00EE4E02"/>
    <w:rsid w:val="00EF0225"/>
    <w:rsid w:val="00EF14B8"/>
    <w:rsid w:val="00EF72C5"/>
    <w:rsid w:val="00F00AD8"/>
    <w:rsid w:val="00F07D94"/>
    <w:rsid w:val="00F10683"/>
    <w:rsid w:val="00F11BF0"/>
    <w:rsid w:val="00F25DF8"/>
    <w:rsid w:val="00F311E7"/>
    <w:rsid w:val="00F43DA3"/>
    <w:rsid w:val="00F43F41"/>
    <w:rsid w:val="00F5652C"/>
    <w:rsid w:val="00F572F1"/>
    <w:rsid w:val="00F75746"/>
    <w:rsid w:val="00F840A4"/>
    <w:rsid w:val="00F84123"/>
    <w:rsid w:val="00F868FD"/>
    <w:rsid w:val="00F93BBF"/>
    <w:rsid w:val="00F947B0"/>
    <w:rsid w:val="00FA4463"/>
    <w:rsid w:val="00FB0B3E"/>
    <w:rsid w:val="00FB4008"/>
    <w:rsid w:val="00FB67C0"/>
    <w:rsid w:val="00FC323D"/>
    <w:rsid w:val="00FC6420"/>
    <w:rsid w:val="00FE557C"/>
    <w:rsid w:val="00FF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A9398-2032-4AC7-A1BD-ABB18A29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B3322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CC0E0A"/>
  </w:style>
  <w:style w:type="paragraph" w:styleId="a3">
    <w:name w:val="No Spacing"/>
    <w:uiPriority w:val="1"/>
    <w:qFormat/>
    <w:rsid w:val="00116B0D"/>
    <w:pPr>
      <w:ind w:firstLine="0"/>
      <w:jc w:val="left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420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7EE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2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FEF"/>
  </w:style>
  <w:style w:type="paragraph" w:styleId="a9">
    <w:name w:val="footer"/>
    <w:basedOn w:val="a"/>
    <w:link w:val="aa"/>
    <w:uiPriority w:val="99"/>
    <w:unhideWhenUsed/>
    <w:rsid w:val="00842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FEF"/>
  </w:style>
  <w:style w:type="paragraph" w:styleId="ab">
    <w:name w:val="footnote text"/>
    <w:basedOn w:val="a"/>
    <w:link w:val="ac"/>
    <w:uiPriority w:val="99"/>
    <w:semiHidden/>
    <w:unhideWhenUsed/>
    <w:rsid w:val="00106E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06E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06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71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0661">
                          <w:marLeft w:val="0"/>
                          <w:marRight w:val="225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3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none" w:sz="0" w:space="0" w:color="auto"/>
                              </w:divBdr>
                              <w:divsChild>
                                <w:div w:id="14128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6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02D8-5839-4391-9FA1-D6CFA660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Трухина Динара Гинаятулловна</cp:lastModifiedBy>
  <cp:revision>2</cp:revision>
  <cp:lastPrinted>2024-08-01T10:26:00Z</cp:lastPrinted>
  <dcterms:created xsi:type="dcterms:W3CDTF">2024-08-07T12:10:00Z</dcterms:created>
  <dcterms:modified xsi:type="dcterms:W3CDTF">2024-08-07T12:10:00Z</dcterms:modified>
</cp:coreProperties>
</file>