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EB" w:rsidRPr="00DB2883" w:rsidRDefault="00463732" w:rsidP="00DB28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Продление </w:t>
      </w:r>
      <w:r w:rsidRPr="0046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6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результатов специальной оценки условий труда</w:t>
      </w:r>
    </w:p>
    <w:p w:rsidR="00A80DD9" w:rsidRPr="00A80DD9" w:rsidRDefault="00A80DD9" w:rsidP="00A80D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732" w:rsidRDefault="006151BC" w:rsidP="0061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Обращаем внимание, что в</w:t>
      </w:r>
      <w:r w:rsidR="00463732">
        <w:rPr>
          <w:rFonts w:ascii="Times New Roman" w:eastAsia="Times New Roman" w:hAnsi="Times New Roman"/>
          <w:sz w:val="28"/>
          <w:szCs w:val="28"/>
          <w:lang w:eastAsia="ru-RU"/>
        </w:rPr>
        <w:t>несены изменения в постановление Правительства Российской Федерации от 12.03.2022 № 353 «Об особенностях разрешительной деятельности в Российской Федерации в 2022 и 2023 годах»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63732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которым</w:t>
      </w:r>
      <w:r w:rsidR="0046373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27) срок действия резул</w:t>
      </w:r>
      <w:bookmarkStart w:id="0" w:name="_GoBack"/>
      <w:bookmarkEnd w:id="0"/>
      <w:r w:rsidR="00463732">
        <w:rPr>
          <w:rFonts w:ascii="Times New Roman" w:eastAsia="Times New Roman" w:hAnsi="Times New Roman"/>
          <w:sz w:val="28"/>
          <w:szCs w:val="28"/>
          <w:lang w:eastAsia="ru-RU"/>
        </w:rPr>
        <w:t xml:space="preserve">ьтатов специальной оценки условий труда, истекающий в 2022 году, в отношении рабочих мест, </w:t>
      </w:r>
      <w:r w:rsidR="00463732">
        <w:rPr>
          <w:rFonts w:ascii="Times New Roman" w:hAnsi="Times New Roman"/>
          <w:sz w:val="28"/>
          <w:szCs w:val="28"/>
        </w:rPr>
        <w:t xml:space="preserve">на которых по результатам проведения предыдущей оценки условий труда установлены классы условий труда 1 (оптимальный) и 2 (допустимый) и в отношении которых работодателями </w:t>
      </w:r>
      <w:r w:rsidR="00463732" w:rsidRPr="00292899">
        <w:rPr>
          <w:rFonts w:ascii="Times New Roman" w:hAnsi="Times New Roman"/>
          <w:b/>
          <w:sz w:val="28"/>
          <w:szCs w:val="28"/>
        </w:rPr>
        <w:t>не поданы</w:t>
      </w:r>
      <w:r w:rsidR="00463732">
        <w:rPr>
          <w:rFonts w:ascii="Times New Roman" w:hAnsi="Times New Roman"/>
          <w:sz w:val="28"/>
          <w:szCs w:val="28"/>
        </w:rPr>
        <w:t xml:space="preserve"> декларации соответствия условий труда государственным нормативным требованиям охраны труда, </w:t>
      </w:r>
      <w:r w:rsidR="00463732" w:rsidRPr="00292899">
        <w:rPr>
          <w:rFonts w:ascii="Times New Roman" w:eastAsia="Times New Roman" w:hAnsi="Times New Roman"/>
          <w:b/>
          <w:sz w:val="28"/>
          <w:szCs w:val="28"/>
          <w:lang w:eastAsia="ru-RU"/>
        </w:rPr>
        <w:t>продлен</w:t>
      </w:r>
      <w:r w:rsidR="00463732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 декабря 2023 года</w:t>
      </w:r>
      <w:r w:rsidR="00463732">
        <w:rPr>
          <w:rFonts w:ascii="Times New Roman" w:hAnsi="Times New Roman"/>
          <w:sz w:val="28"/>
          <w:szCs w:val="28"/>
        </w:rPr>
        <w:t>.</w:t>
      </w:r>
    </w:p>
    <w:p w:rsidR="008337ED" w:rsidRPr="00775054" w:rsidRDefault="008337ED" w:rsidP="004637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37ED" w:rsidRPr="00775054" w:rsidSect="0012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02"/>
    <w:rsid w:val="00006D9F"/>
    <w:rsid w:val="00064575"/>
    <w:rsid w:val="0009509A"/>
    <w:rsid w:val="000E5174"/>
    <w:rsid w:val="001202FE"/>
    <w:rsid w:val="00162D4E"/>
    <w:rsid w:val="00286641"/>
    <w:rsid w:val="002E5BEB"/>
    <w:rsid w:val="003B322B"/>
    <w:rsid w:val="00445202"/>
    <w:rsid w:val="00463732"/>
    <w:rsid w:val="00543255"/>
    <w:rsid w:val="005754C4"/>
    <w:rsid w:val="00594275"/>
    <w:rsid w:val="005B0B5E"/>
    <w:rsid w:val="005C5E26"/>
    <w:rsid w:val="006151BC"/>
    <w:rsid w:val="007712E9"/>
    <w:rsid w:val="007C089F"/>
    <w:rsid w:val="008337ED"/>
    <w:rsid w:val="008F193F"/>
    <w:rsid w:val="00A80DD9"/>
    <w:rsid w:val="00B21C6C"/>
    <w:rsid w:val="00B83858"/>
    <w:rsid w:val="00D41F89"/>
    <w:rsid w:val="00D633DD"/>
    <w:rsid w:val="00DB2883"/>
    <w:rsid w:val="00E5635C"/>
    <w:rsid w:val="00F2102E"/>
    <w:rsid w:val="00F35654"/>
    <w:rsid w:val="00F67917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F056A-3D55-4C25-AFF6-3B29236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337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Мария Александровна</cp:lastModifiedBy>
  <cp:revision>5</cp:revision>
  <cp:lastPrinted>2021-04-01T13:57:00Z</cp:lastPrinted>
  <dcterms:created xsi:type="dcterms:W3CDTF">2022-10-14T08:04:00Z</dcterms:created>
  <dcterms:modified xsi:type="dcterms:W3CDTF">2022-11-01T14:15:00Z</dcterms:modified>
</cp:coreProperties>
</file>