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629" w:rsidRPr="00C168CF" w:rsidRDefault="00FD2629" w:rsidP="00FD2629">
      <w:pPr>
        <w:pStyle w:val="1"/>
        <w:ind w:left="5103"/>
        <w:jc w:val="center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  <w:r w:rsidRPr="005B7591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  <w:r w:rsidR="00C168CF" w:rsidRPr="00602944">
        <w:rPr>
          <w:rFonts w:ascii="Times New Roman" w:hAnsi="Times New Roman"/>
          <w:color w:val="auto"/>
          <w:sz w:val="28"/>
          <w:szCs w:val="28"/>
        </w:rPr>
        <w:t>5</w:t>
      </w:r>
    </w:p>
    <w:p w:rsidR="00FD2629" w:rsidRPr="00491427" w:rsidRDefault="00FD2629" w:rsidP="00FD262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491427">
        <w:rPr>
          <w:sz w:val="28"/>
          <w:szCs w:val="28"/>
        </w:rPr>
        <w:t>к постановлению Правительства Удмуртской Республики</w:t>
      </w:r>
    </w:p>
    <w:p w:rsidR="00FD2629" w:rsidRPr="00491427" w:rsidRDefault="00FD2629" w:rsidP="00FD262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Pr="00491427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491427">
        <w:rPr>
          <w:sz w:val="28"/>
          <w:szCs w:val="28"/>
        </w:rPr>
        <w:t>_______20</w:t>
      </w:r>
      <w:r w:rsidR="00F94A7E">
        <w:rPr>
          <w:sz w:val="28"/>
          <w:szCs w:val="28"/>
        </w:rPr>
        <w:t>24</w:t>
      </w:r>
      <w:r w:rsidRPr="00491427">
        <w:rPr>
          <w:sz w:val="28"/>
          <w:szCs w:val="28"/>
        </w:rPr>
        <w:t xml:space="preserve"> года №____</w:t>
      </w:r>
    </w:p>
    <w:p w:rsidR="00FD2629" w:rsidRPr="00491427" w:rsidRDefault="00FD2629" w:rsidP="00FD262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D2629" w:rsidRPr="00491427" w:rsidRDefault="00FD2629" w:rsidP="00FD262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D2629" w:rsidRPr="00491427" w:rsidRDefault="00FD2629" w:rsidP="00FD262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91427">
        <w:rPr>
          <w:sz w:val="28"/>
          <w:szCs w:val="28"/>
        </w:rPr>
        <w:t>УТВЕРЖДЕН</w:t>
      </w:r>
    </w:p>
    <w:p w:rsidR="00FD2629" w:rsidRPr="00491427" w:rsidRDefault="00FD2629" w:rsidP="00FD2629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491427">
        <w:rPr>
          <w:sz w:val="28"/>
          <w:szCs w:val="28"/>
        </w:rPr>
        <w:t>постановлением Правительства Удмуртской Республики</w:t>
      </w:r>
    </w:p>
    <w:p w:rsidR="00FD2629" w:rsidRPr="00491427" w:rsidRDefault="00FD2629" w:rsidP="00FD2629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4914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21 декабря </w:t>
      </w:r>
      <w:r w:rsidRPr="00491427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491427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855</w:t>
      </w:r>
    </w:p>
    <w:p w:rsidR="00FD2629" w:rsidRDefault="00FD2629" w:rsidP="00FD2629"/>
    <w:p w:rsidR="00FD2629" w:rsidRDefault="00FD2629" w:rsidP="00FD2629"/>
    <w:p w:rsidR="00FD2629" w:rsidRDefault="00FD2629" w:rsidP="00FD2629"/>
    <w:p w:rsidR="00FD2629" w:rsidRDefault="00FD2629" w:rsidP="00FD26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B9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ЕРЕЧЕНЬ</w:t>
      </w:r>
      <w:r w:rsidRPr="00A15B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2629" w:rsidRPr="00694DD5" w:rsidRDefault="00FD2629" w:rsidP="00FD26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D5">
        <w:rPr>
          <w:rFonts w:ascii="Times New Roman" w:hAnsi="Times New Roman" w:cs="Times New Roman"/>
          <w:b/>
          <w:sz w:val="28"/>
          <w:szCs w:val="28"/>
        </w:rPr>
        <w:t>причин, являющихся уважительными в случае неисполнения получателем государственной социальной помощи на основании социального контракта мероприятий программы социальной адаптации</w:t>
      </w:r>
    </w:p>
    <w:p w:rsidR="00FD2629" w:rsidRPr="00023934" w:rsidRDefault="00FD2629" w:rsidP="00FD26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ascii="PT Astra Serif" w:eastAsiaTheme="minorEastAsia" w:hAnsi="PT Astra Serif" w:cs="Calibri"/>
          <w:sz w:val="28"/>
          <w:szCs w:val="28"/>
        </w:rPr>
      </w:pPr>
      <w:r w:rsidRPr="00237E4F">
        <w:rPr>
          <w:rFonts w:eastAsiaTheme="minorEastAsia"/>
          <w:sz w:val="28"/>
          <w:szCs w:val="28"/>
        </w:rPr>
        <w:t>Уважительными причинами неисполнения получателем государственной социальной помощи на основании социального контракта мероприятий программы социальной адаптации признаются:</w:t>
      </w: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37E4F">
        <w:rPr>
          <w:rFonts w:eastAsiaTheme="minorEastAsia"/>
          <w:sz w:val="28"/>
          <w:szCs w:val="28"/>
        </w:rPr>
        <w:t>1) признание судом получателя государственной социальной помощи на основании социального контракта недееспособным или ограниченно дееспособным;</w:t>
      </w: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37E4F">
        <w:rPr>
          <w:rFonts w:eastAsiaTheme="minorEastAsia"/>
          <w:sz w:val="28"/>
          <w:szCs w:val="28"/>
        </w:rPr>
        <w:t>2) государственная регистрация смерти (объявление умершим, признание безвестно отсутствующим) получателя государственной социальной помощи на основании социального контракта;</w:t>
      </w: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37E4F">
        <w:rPr>
          <w:rFonts w:eastAsiaTheme="minorEastAsia"/>
          <w:sz w:val="28"/>
          <w:szCs w:val="28"/>
        </w:rPr>
        <w:t>3) призыв получателя государственной социальной помощи на основании социального контракта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Федерации»;</w:t>
      </w: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  <w:shd w:val="clear" w:color="auto" w:fill="FFFFFF"/>
        </w:rPr>
      </w:pPr>
      <w:r w:rsidRPr="00237E4F">
        <w:rPr>
          <w:rFonts w:eastAsiaTheme="minorEastAsia"/>
          <w:sz w:val="28"/>
          <w:szCs w:val="28"/>
        </w:rPr>
        <w:t xml:space="preserve">4) заключение контракта </w:t>
      </w:r>
      <w:r w:rsidRPr="00237E4F">
        <w:rPr>
          <w:rFonts w:eastAsiaTheme="minorEastAsia"/>
          <w:sz w:val="28"/>
          <w:szCs w:val="28"/>
          <w:shd w:val="clear" w:color="auto" w:fill="FFFFFF"/>
        </w:rPr>
        <w:t xml:space="preserve">о прохождении военной службы в соответствии с Федеральным законом от 28 марта 1998 года № 53-ФЗ «О воинской обязанности и военной службе» </w:t>
      </w:r>
      <w:r w:rsidRPr="00237E4F">
        <w:rPr>
          <w:rFonts w:eastAsiaTheme="minorEastAsia"/>
          <w:sz w:val="28"/>
          <w:szCs w:val="28"/>
        </w:rPr>
        <w:t>получателем государственной социальной помощи на основании социального контракта</w:t>
      </w:r>
      <w:r w:rsidRPr="00237E4F">
        <w:rPr>
          <w:rFonts w:eastAsiaTheme="minorEastAsia"/>
          <w:sz w:val="28"/>
          <w:szCs w:val="28"/>
          <w:shd w:val="clear" w:color="auto" w:fill="FFFFFF"/>
        </w:rPr>
        <w:t>; </w:t>
      </w: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37E4F">
        <w:rPr>
          <w:rFonts w:eastAsiaTheme="minorEastAsia"/>
          <w:sz w:val="28"/>
          <w:szCs w:val="28"/>
        </w:rPr>
        <w:t>5) обстоятельства непреодолимой силы природного характера (наводнения, землетрясения и иные природные катаклизмы), в связи с которыми получатель государственной социальной помощи на основании социального контракта оказывается неспособным выполнить принятые по социальному контракту обязательства;</w:t>
      </w:r>
    </w:p>
    <w:p w:rsidR="00237E4F" w:rsidRPr="00237E4F" w:rsidRDefault="00237E4F" w:rsidP="00237E4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237E4F">
        <w:rPr>
          <w:rFonts w:eastAsiaTheme="minorEastAsia"/>
          <w:sz w:val="28"/>
          <w:szCs w:val="28"/>
        </w:rPr>
        <w:t xml:space="preserve">6) события, связанные с производственной деятельностью людей (пожары, техногенные аварии и т.д.), в связи с которыми получатель государственной социальной помощи на основании социального контракта </w:t>
      </w:r>
      <w:r w:rsidRPr="00237E4F">
        <w:rPr>
          <w:rFonts w:eastAsiaTheme="minorEastAsia"/>
          <w:sz w:val="28"/>
          <w:szCs w:val="28"/>
        </w:rPr>
        <w:lastRenderedPageBreak/>
        <w:t>оказывается неспособным выполнить принятые по социальному контракту обязательства.</w:t>
      </w:r>
      <w:r w:rsidRPr="00237E4F">
        <w:t>»</w:t>
      </w:r>
      <w:r w:rsidRPr="00237E4F">
        <w:rPr>
          <w:sz w:val="28"/>
          <w:szCs w:val="28"/>
        </w:rPr>
        <w:t>.</w:t>
      </w:r>
    </w:p>
    <w:p w:rsidR="00FD2629" w:rsidRPr="004C737F" w:rsidRDefault="00FD2629" w:rsidP="00FD2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629" w:rsidRDefault="00FD2629" w:rsidP="00FD2629">
      <w:pPr>
        <w:autoSpaceDE w:val="0"/>
        <w:autoSpaceDN w:val="0"/>
        <w:adjustRightInd w:val="0"/>
        <w:ind w:left="709"/>
        <w:contextualSpacing/>
        <w:jc w:val="center"/>
      </w:pPr>
      <w:r>
        <w:rPr>
          <w:sz w:val="28"/>
          <w:szCs w:val="28"/>
        </w:rPr>
        <w:t>_______________</w:t>
      </w:r>
    </w:p>
    <w:p w:rsidR="00743BBD" w:rsidRPr="00FD2629" w:rsidRDefault="00743BBD" w:rsidP="00FD2629"/>
    <w:sectPr w:rsidR="00743BBD" w:rsidRPr="00FD2629" w:rsidSect="00FD26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579" w:rsidRDefault="00E85579" w:rsidP="00FD2629">
      <w:r>
        <w:separator/>
      </w:r>
    </w:p>
  </w:endnote>
  <w:endnote w:type="continuationSeparator" w:id="0">
    <w:p w:rsidR="00E85579" w:rsidRDefault="00E85579" w:rsidP="00FD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579" w:rsidRDefault="00E85579" w:rsidP="00FD2629">
      <w:r>
        <w:separator/>
      </w:r>
    </w:p>
  </w:footnote>
  <w:footnote w:type="continuationSeparator" w:id="0">
    <w:p w:rsidR="00E85579" w:rsidRDefault="00E85579" w:rsidP="00FD2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E87" w:rsidRDefault="00C4283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2600F">
      <w:rPr>
        <w:noProof/>
      </w:rPr>
      <w:t>2</w:t>
    </w:r>
    <w:r>
      <w:fldChar w:fldCharType="end"/>
    </w:r>
  </w:p>
  <w:p w:rsidR="006B2E87" w:rsidRDefault="00E260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5C3D"/>
    <w:multiLevelType w:val="hybridMultilevel"/>
    <w:tmpl w:val="0D8AD4C4"/>
    <w:lvl w:ilvl="0" w:tplc="777E9A6E">
      <w:start w:val="1"/>
      <w:numFmt w:val="decimal"/>
      <w:lvlText w:val="%1."/>
      <w:lvlJc w:val="left"/>
      <w:pPr>
        <w:ind w:left="284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AD75F4"/>
    <w:multiLevelType w:val="hybridMultilevel"/>
    <w:tmpl w:val="A0209D84"/>
    <w:lvl w:ilvl="0" w:tplc="38B04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F70D8F"/>
    <w:multiLevelType w:val="hybridMultilevel"/>
    <w:tmpl w:val="A54E38F2"/>
    <w:lvl w:ilvl="0" w:tplc="0090D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BD"/>
    <w:rsid w:val="00023934"/>
    <w:rsid w:val="00237E4F"/>
    <w:rsid w:val="002442F2"/>
    <w:rsid w:val="00273932"/>
    <w:rsid w:val="00454A88"/>
    <w:rsid w:val="00491CB6"/>
    <w:rsid w:val="004F2B68"/>
    <w:rsid w:val="00566916"/>
    <w:rsid w:val="00602944"/>
    <w:rsid w:val="00615CF9"/>
    <w:rsid w:val="00694DD5"/>
    <w:rsid w:val="006A5406"/>
    <w:rsid w:val="00743BBD"/>
    <w:rsid w:val="007D1425"/>
    <w:rsid w:val="007F30BD"/>
    <w:rsid w:val="00C168CF"/>
    <w:rsid w:val="00C40E3B"/>
    <w:rsid w:val="00C42836"/>
    <w:rsid w:val="00CA05E7"/>
    <w:rsid w:val="00D96FA8"/>
    <w:rsid w:val="00E2600F"/>
    <w:rsid w:val="00E85579"/>
    <w:rsid w:val="00EA70AD"/>
    <w:rsid w:val="00F94A7E"/>
    <w:rsid w:val="00FD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E6130-1CBC-434E-A245-A5736767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3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743B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91CB6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FD262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D262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D26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D26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2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26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262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FD26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26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Нурлыгаянова Неля Ильясовна</dc:creator>
  <cp:keywords/>
  <dc:description/>
  <cp:lastModifiedBy>Нурлыгаянова Нэля Ильясовна</cp:lastModifiedBy>
  <cp:revision>2</cp:revision>
  <dcterms:created xsi:type="dcterms:W3CDTF">2024-08-13T07:17:00Z</dcterms:created>
  <dcterms:modified xsi:type="dcterms:W3CDTF">2024-08-13T07:17:00Z</dcterms:modified>
</cp:coreProperties>
</file>