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64C" w:rsidRDefault="0012264C" w:rsidP="00181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F0A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проверок за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B0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</w:t>
      </w:r>
      <w:r w:rsidRPr="005D0F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D0F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D0F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4DC" w:rsidRDefault="001814DC" w:rsidP="00C2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91E" w:rsidRPr="006C3EE0" w:rsidRDefault="0087391E" w:rsidP="00C20B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64C" w:rsidRPr="00DC4AD4" w:rsidRDefault="0012264C" w:rsidP="00C20B88">
      <w:pPr>
        <w:pStyle w:val="a5"/>
        <w:ind w:right="-1"/>
        <w:jc w:val="both"/>
        <w:rPr>
          <w:sz w:val="28"/>
          <w:szCs w:val="28"/>
          <w:lang w:eastAsia="ar-SA"/>
        </w:rPr>
      </w:pPr>
      <w:r w:rsidRPr="00CB04FA">
        <w:rPr>
          <w:sz w:val="28"/>
          <w:szCs w:val="28"/>
          <w:lang w:eastAsia="ar-SA"/>
        </w:rPr>
        <w:t xml:space="preserve">1. </w:t>
      </w:r>
      <w:r w:rsidRPr="00DC4AD4">
        <w:rPr>
          <w:sz w:val="28"/>
          <w:szCs w:val="28"/>
          <w:lang w:eastAsia="ar-SA"/>
        </w:rPr>
        <w:t>В соответствии с приказ</w:t>
      </w:r>
      <w:r w:rsidRPr="00CB04FA">
        <w:rPr>
          <w:sz w:val="28"/>
          <w:szCs w:val="28"/>
          <w:lang w:eastAsia="ar-SA"/>
        </w:rPr>
        <w:t>ом</w:t>
      </w:r>
      <w:r w:rsidRPr="00DC4AD4">
        <w:rPr>
          <w:sz w:val="28"/>
          <w:szCs w:val="28"/>
          <w:lang w:eastAsia="ar-SA"/>
        </w:rPr>
        <w:t xml:space="preserve"> Министерства социальной</w:t>
      </w:r>
      <w:r w:rsidRPr="00CB04FA">
        <w:rPr>
          <w:sz w:val="28"/>
          <w:szCs w:val="28"/>
          <w:lang w:eastAsia="ar-SA"/>
        </w:rPr>
        <w:t xml:space="preserve">, семейной и демографической политики </w:t>
      </w:r>
      <w:r w:rsidRPr="00DC4AD4">
        <w:rPr>
          <w:sz w:val="28"/>
          <w:szCs w:val="28"/>
          <w:lang w:eastAsia="ar-SA"/>
        </w:rPr>
        <w:t xml:space="preserve">Удмуртской Республики </w:t>
      </w:r>
      <w:r w:rsidRPr="00CB04FA">
        <w:rPr>
          <w:sz w:val="28"/>
          <w:szCs w:val="28"/>
          <w:lang w:eastAsia="ar-SA"/>
        </w:rPr>
        <w:t>от 28.11.2016 №</w:t>
      </w:r>
      <w:r>
        <w:rPr>
          <w:sz w:val="28"/>
          <w:szCs w:val="28"/>
          <w:lang w:eastAsia="ar-SA"/>
        </w:rPr>
        <w:t> </w:t>
      </w:r>
      <w:r w:rsidRPr="00CB04FA">
        <w:rPr>
          <w:sz w:val="28"/>
          <w:szCs w:val="28"/>
          <w:lang w:eastAsia="ar-SA"/>
        </w:rPr>
        <w:t xml:space="preserve">257-а «О проведении проверки деятельности Управления социальной защиты населения в городе Сарапуле» </w:t>
      </w:r>
      <w:r w:rsidRPr="00DC4AD4">
        <w:rPr>
          <w:sz w:val="28"/>
          <w:szCs w:val="28"/>
          <w:lang w:eastAsia="ar-SA"/>
        </w:rPr>
        <w:t>отделом контроля и внутреннего финансового аудита проведена проверка финансово-хозяйственной деятельности и соблюдения законодательства по вопросам предоставления мер социальной поддержки</w:t>
      </w:r>
      <w:r w:rsidRPr="00CB04FA">
        <w:rPr>
          <w:sz w:val="28"/>
          <w:szCs w:val="28"/>
          <w:lang w:eastAsia="ar-SA"/>
        </w:rPr>
        <w:t xml:space="preserve"> и</w:t>
      </w:r>
      <w:r w:rsidRPr="00DC4AD4">
        <w:rPr>
          <w:sz w:val="28"/>
          <w:szCs w:val="28"/>
          <w:lang w:eastAsia="ar-SA"/>
        </w:rPr>
        <w:t xml:space="preserve"> обеспечения пособиями, компенсациями и иными выплатами, возложенными на территориальные органы Министерства, а также целевого и рационального использования средств, направленных на эти цели, в </w:t>
      </w:r>
      <w:r w:rsidRPr="00CB04FA">
        <w:rPr>
          <w:sz w:val="28"/>
          <w:szCs w:val="28"/>
          <w:lang w:eastAsia="ar-SA"/>
        </w:rPr>
        <w:t xml:space="preserve">Управлении </w:t>
      </w:r>
      <w:r w:rsidRPr="00DC4AD4">
        <w:rPr>
          <w:sz w:val="28"/>
          <w:szCs w:val="28"/>
          <w:lang w:eastAsia="ar-SA"/>
        </w:rPr>
        <w:t xml:space="preserve">социальной защиты населения в </w:t>
      </w:r>
      <w:r w:rsidRPr="00CB04FA">
        <w:rPr>
          <w:sz w:val="28"/>
          <w:szCs w:val="28"/>
          <w:lang w:eastAsia="ar-SA"/>
        </w:rPr>
        <w:t>городе Сарапуле</w:t>
      </w:r>
      <w:r w:rsidRPr="00DC4AD4">
        <w:rPr>
          <w:sz w:val="28"/>
          <w:szCs w:val="28"/>
          <w:lang w:eastAsia="ar-SA"/>
        </w:rPr>
        <w:t>.</w:t>
      </w:r>
    </w:p>
    <w:p w:rsidR="0012264C" w:rsidRPr="00DC4AD4" w:rsidRDefault="0012264C" w:rsidP="00C20B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обслуживает 34 585 граждан, пользующихся мерами социальной поддержки в соответствии с федеральным законодательством и законодательством Удмуртской Республики, в том числе 4 686 получателей государственных пособий гражданам, имеющим детей, 8 750 получателей ежемесячных денежных выплат и 17 635 получателей ежемесячных денежных компенсаций расходов на оплату жилого помещения и </w:t>
      </w:r>
      <w:r w:rsidRPr="00DC4AD4">
        <w:rPr>
          <w:rFonts w:ascii="Times New Roman" w:eastAsia="Times New Roman" w:hAnsi="Times New Roman" w:cs="Times New Roman"/>
          <w:sz w:val="28"/>
          <w:szCs w:val="28"/>
        </w:rPr>
        <w:t>коммунальных услуг из средств федерального бюджета и бюджета Удмуртской Республики.</w:t>
      </w:r>
    </w:p>
    <w:p w:rsidR="0012264C" w:rsidRPr="002951A9" w:rsidRDefault="0012264C" w:rsidP="00C2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51A9">
        <w:rPr>
          <w:rFonts w:ascii="Times New Roman" w:eastAsia="Times New Roman CYR" w:hAnsi="Times New Roman" w:cs="Times New Roman"/>
          <w:sz w:val="28"/>
          <w:szCs w:val="28"/>
        </w:rPr>
        <w:t>В ходе проверки деятельности Управления выявлены</w:t>
      </w:r>
      <w:r w:rsidRPr="002951A9">
        <w:rPr>
          <w:rFonts w:ascii="Times New Roman" w:eastAsia="Times New Roman" w:hAnsi="Times New Roman" w:cs="Times New Roman"/>
          <w:sz w:val="28"/>
          <w:szCs w:val="28"/>
          <w:lang/>
        </w:rPr>
        <w:t xml:space="preserve"> нарушения </w:t>
      </w:r>
      <w:r w:rsidRPr="002951A9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средств на оплату труда, </w:t>
      </w:r>
      <w:r w:rsidRPr="002951A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нарушения в организации бухгалтерского учета, нарушения в использования материальных запасов, нарушения в учете основных средств</w:t>
      </w:r>
      <w:r w:rsidRPr="002951A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2951A9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неправомерное использование средств бюджета Удмуртской Республики.</w:t>
      </w:r>
    </w:p>
    <w:p w:rsidR="0012264C" w:rsidRDefault="0012264C" w:rsidP="00C20B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AD4">
        <w:rPr>
          <w:rFonts w:ascii="Times New Roman" w:eastAsia="Times New Roman" w:hAnsi="Times New Roman" w:cs="Times New Roman"/>
          <w:sz w:val="28"/>
          <w:szCs w:val="28"/>
          <w:lang/>
        </w:rPr>
        <w:t xml:space="preserve">Материалы проверки обобщены в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Start"/>
      <w:r w:rsidRPr="00DC4AD4">
        <w:rPr>
          <w:rFonts w:ascii="Times New Roman" w:eastAsia="Times New Roman" w:hAnsi="Times New Roman" w:cs="Times New Roman"/>
          <w:sz w:val="28"/>
          <w:szCs w:val="28"/>
          <w:lang/>
        </w:rPr>
        <w:t>кте</w:t>
      </w:r>
      <w:proofErr w:type="spellEnd"/>
      <w:r w:rsidRPr="00DC4AD4">
        <w:rPr>
          <w:rFonts w:ascii="Times New Roman" w:eastAsia="Times New Roman" w:hAnsi="Times New Roman" w:cs="Times New Roman"/>
          <w:sz w:val="28"/>
          <w:szCs w:val="28"/>
          <w:lang/>
        </w:rPr>
        <w:t xml:space="preserve"> от </w:t>
      </w:r>
      <w:r w:rsidRPr="00DC4AD4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DC4AD4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DC4AD4">
        <w:rPr>
          <w:rFonts w:ascii="Times New Roman" w:eastAsia="Times New Roman" w:hAnsi="Times New Roman" w:cs="Times New Roman"/>
          <w:sz w:val="28"/>
          <w:szCs w:val="28"/>
          <w:lang/>
        </w:rPr>
        <w:t xml:space="preserve"> № </w:t>
      </w:r>
      <w:r w:rsidRPr="00DC4AD4">
        <w:rPr>
          <w:rFonts w:ascii="Times New Roman" w:eastAsia="Times New Roman" w:hAnsi="Times New Roman" w:cs="Times New Roman"/>
          <w:sz w:val="28"/>
          <w:szCs w:val="28"/>
        </w:rPr>
        <w:t>21-09/15</w:t>
      </w:r>
      <w:r w:rsidRPr="00DC4AD4">
        <w:rPr>
          <w:rFonts w:ascii="Times New Roman" w:eastAsia="Times New Roman" w:hAnsi="Times New Roman" w:cs="Times New Roman"/>
          <w:sz w:val="28"/>
          <w:szCs w:val="28"/>
          <w:lang/>
        </w:rPr>
        <w:t xml:space="preserve"> «О результатах проверки деятельности </w:t>
      </w:r>
      <w:r w:rsidRPr="00DC4AD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DC4AD4">
        <w:rPr>
          <w:rFonts w:ascii="Times New Roman" w:eastAsia="Times New Roman" w:hAnsi="Times New Roman" w:cs="Times New Roman"/>
          <w:sz w:val="28"/>
          <w:szCs w:val="28"/>
          <w:lang/>
        </w:rPr>
        <w:t xml:space="preserve"> социальной защиты населения в </w:t>
      </w:r>
      <w:r w:rsidRPr="00DC4AD4">
        <w:rPr>
          <w:rFonts w:ascii="Times New Roman" w:eastAsia="Times New Roman" w:hAnsi="Times New Roman" w:cs="Times New Roman"/>
          <w:sz w:val="28"/>
          <w:szCs w:val="28"/>
        </w:rPr>
        <w:t>городе Сарапуле</w:t>
      </w:r>
      <w:r w:rsidRPr="00DC4AD4">
        <w:rPr>
          <w:rFonts w:ascii="Times New Roman" w:eastAsia="Times New Roman" w:hAnsi="Times New Roman" w:cs="Times New Roman"/>
          <w:sz w:val="28"/>
          <w:szCs w:val="28"/>
          <w:lang/>
        </w:rPr>
        <w:t>».</w:t>
      </w:r>
    </w:p>
    <w:p w:rsidR="0012264C" w:rsidRDefault="0012264C" w:rsidP="00C2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CB4">
        <w:rPr>
          <w:rFonts w:ascii="Times New Roman" w:eastAsia="Times New Roman" w:hAnsi="Times New Roman" w:cs="Times New Roman"/>
          <w:sz w:val="28"/>
          <w:szCs w:val="28"/>
        </w:rPr>
        <w:t xml:space="preserve">Начальнику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поручено </w:t>
      </w:r>
      <w:r w:rsidRPr="00403CB4">
        <w:rPr>
          <w:rFonts w:ascii="Times New Roman" w:eastAsia="Times New Roman" w:hAnsi="Times New Roman" w:cs="Times New Roman"/>
          <w:sz w:val="28"/>
          <w:szCs w:val="28"/>
        </w:rPr>
        <w:t>принять меры дисциплинарного взыскания в отношении заместителя начальника Управления, допустившей искажение бухгалтерской отчетности;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CB4">
        <w:rPr>
          <w:rFonts w:ascii="Times New Roman" w:eastAsia="Times New Roman" w:hAnsi="Times New Roman" w:cs="Times New Roman"/>
          <w:sz w:val="28"/>
          <w:szCs w:val="28"/>
        </w:rPr>
        <w:t>организовать устранение выявленных в ходе проверки нарушений;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3CB4">
        <w:rPr>
          <w:rFonts w:ascii="Times New Roman" w:eastAsia="Times New Roman" w:hAnsi="Times New Roman" w:cs="Times New Roman"/>
          <w:sz w:val="28"/>
          <w:szCs w:val="28"/>
        </w:rPr>
        <w:t>представить информацию о проделанной работе в отдел контроля и внутреннего финансового аудита.</w:t>
      </w:r>
    </w:p>
    <w:p w:rsidR="001814DC" w:rsidRDefault="001814DC" w:rsidP="00C2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64C" w:rsidRDefault="0012264C" w:rsidP="00C20B88">
      <w:pPr>
        <w:pStyle w:val="2"/>
        <w:spacing w:after="0" w:line="24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</w:rPr>
        <w:t xml:space="preserve">2. </w:t>
      </w:r>
      <w:r w:rsidRPr="001D6CCE">
        <w:rPr>
          <w:sz w:val="28"/>
          <w:szCs w:val="28"/>
          <w:lang/>
        </w:rPr>
        <w:t xml:space="preserve">В соответствии с </w:t>
      </w:r>
      <w:r w:rsidRPr="001D6CCE">
        <w:rPr>
          <w:sz w:val="28"/>
          <w:szCs w:val="28"/>
          <w:lang/>
        </w:rPr>
        <w:t xml:space="preserve">пунктом 2 статьи 11 Закона Удмуртской Республики от 03.12.2014 № 73-РЗ «О порядке и условиях осуществления в Удмуртской Республике ведомственного контроля за соблюдением трудового законодательства и иных нормативных правовых актов, содержащих нормы трудового права», на основании </w:t>
      </w:r>
      <w:r w:rsidRPr="001D6CCE">
        <w:rPr>
          <w:sz w:val="28"/>
          <w:szCs w:val="28"/>
          <w:lang/>
        </w:rPr>
        <w:t>приказ</w:t>
      </w:r>
      <w:r w:rsidRPr="001D6CCE">
        <w:rPr>
          <w:sz w:val="28"/>
          <w:szCs w:val="28"/>
          <w:lang/>
        </w:rPr>
        <w:t xml:space="preserve">а </w:t>
      </w:r>
      <w:r w:rsidRPr="001D6CCE">
        <w:rPr>
          <w:sz w:val="28"/>
          <w:szCs w:val="28"/>
          <w:lang/>
        </w:rPr>
        <w:t>Министерства социальной</w:t>
      </w:r>
      <w:r w:rsidRPr="001D6CCE">
        <w:rPr>
          <w:sz w:val="28"/>
          <w:szCs w:val="28"/>
          <w:lang/>
        </w:rPr>
        <w:t>, семейной и демографической политики</w:t>
      </w:r>
      <w:r w:rsidRPr="001D6CCE">
        <w:rPr>
          <w:sz w:val="28"/>
          <w:szCs w:val="28"/>
          <w:lang/>
        </w:rPr>
        <w:t xml:space="preserve"> Удмуртской </w:t>
      </w:r>
      <w:r w:rsidRPr="001D6CCE">
        <w:rPr>
          <w:sz w:val="28"/>
          <w:szCs w:val="28"/>
          <w:lang/>
        </w:rPr>
        <w:t>Р</w:t>
      </w:r>
      <w:r w:rsidRPr="001D6CCE">
        <w:rPr>
          <w:sz w:val="28"/>
          <w:szCs w:val="28"/>
          <w:lang/>
        </w:rPr>
        <w:t xml:space="preserve">еспублики от </w:t>
      </w:r>
      <w:r w:rsidRPr="001D6CCE">
        <w:rPr>
          <w:sz w:val="28"/>
          <w:szCs w:val="28"/>
          <w:lang/>
        </w:rPr>
        <w:t>25</w:t>
      </w:r>
      <w:r w:rsidRPr="001D6CCE">
        <w:rPr>
          <w:sz w:val="28"/>
          <w:szCs w:val="28"/>
          <w:lang/>
        </w:rPr>
        <w:t>.</w:t>
      </w:r>
      <w:r w:rsidRPr="001D6CCE">
        <w:rPr>
          <w:sz w:val="28"/>
          <w:szCs w:val="28"/>
          <w:lang/>
        </w:rPr>
        <w:t>01</w:t>
      </w:r>
      <w:r w:rsidRPr="001D6CCE">
        <w:rPr>
          <w:sz w:val="28"/>
          <w:szCs w:val="28"/>
          <w:lang/>
        </w:rPr>
        <w:t>.201</w:t>
      </w:r>
      <w:r w:rsidRPr="001D6CCE">
        <w:rPr>
          <w:sz w:val="28"/>
          <w:szCs w:val="28"/>
          <w:lang/>
        </w:rPr>
        <w:t>7</w:t>
      </w:r>
      <w:r w:rsidRPr="001D6CCE">
        <w:rPr>
          <w:color w:val="FF0000"/>
          <w:sz w:val="28"/>
          <w:szCs w:val="28"/>
          <w:lang/>
        </w:rPr>
        <w:t xml:space="preserve"> </w:t>
      </w:r>
      <w:r w:rsidRPr="001D6CCE">
        <w:rPr>
          <w:sz w:val="28"/>
          <w:szCs w:val="28"/>
          <w:lang/>
        </w:rPr>
        <w:t xml:space="preserve">№ </w:t>
      </w:r>
      <w:r w:rsidRPr="001D6CCE">
        <w:rPr>
          <w:sz w:val="28"/>
          <w:szCs w:val="28"/>
          <w:lang/>
        </w:rPr>
        <w:t>13</w:t>
      </w:r>
      <w:r w:rsidRPr="001D6CCE">
        <w:rPr>
          <w:sz w:val="28"/>
          <w:szCs w:val="28"/>
          <w:lang/>
        </w:rPr>
        <w:t xml:space="preserve">-а «О проведении плановой проверки соблюдения трудового законодательства в </w:t>
      </w:r>
      <w:r w:rsidRPr="001D6CCE">
        <w:rPr>
          <w:sz w:val="28"/>
          <w:szCs w:val="28"/>
          <w:lang/>
        </w:rPr>
        <w:t>автономном</w:t>
      </w:r>
      <w:r w:rsidRPr="001D6CCE">
        <w:rPr>
          <w:sz w:val="28"/>
          <w:szCs w:val="28"/>
          <w:lang/>
        </w:rPr>
        <w:t xml:space="preserve">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1D6CCE">
        <w:rPr>
          <w:sz w:val="28"/>
          <w:szCs w:val="28"/>
          <w:lang/>
        </w:rPr>
        <w:t>Вавожского</w:t>
      </w:r>
      <w:proofErr w:type="spellEnd"/>
      <w:r w:rsidRPr="001D6CCE">
        <w:rPr>
          <w:sz w:val="28"/>
          <w:szCs w:val="28"/>
          <w:lang/>
        </w:rPr>
        <w:t xml:space="preserve"> </w:t>
      </w:r>
      <w:r w:rsidRPr="001D6CCE">
        <w:rPr>
          <w:sz w:val="28"/>
          <w:szCs w:val="28"/>
          <w:lang/>
        </w:rPr>
        <w:t>района»</w:t>
      </w:r>
      <w:r w:rsidRPr="001D6CCE">
        <w:rPr>
          <w:sz w:val="28"/>
          <w:szCs w:val="28"/>
          <w:lang/>
        </w:rPr>
        <w:t xml:space="preserve"> </w:t>
      </w:r>
      <w:r>
        <w:rPr>
          <w:sz w:val="28"/>
          <w:szCs w:val="28"/>
          <w:lang/>
        </w:rPr>
        <w:t xml:space="preserve">проверка </w:t>
      </w:r>
      <w:r w:rsidRPr="001D6CCE">
        <w:rPr>
          <w:sz w:val="28"/>
          <w:szCs w:val="28"/>
          <w:lang/>
        </w:rPr>
        <w:t xml:space="preserve">соблюдения </w:t>
      </w:r>
      <w:r w:rsidRPr="001D6CCE">
        <w:rPr>
          <w:sz w:val="28"/>
          <w:szCs w:val="28"/>
          <w:lang/>
        </w:rPr>
        <w:lastRenderedPageBreak/>
        <w:t xml:space="preserve">трудового законодательства в </w:t>
      </w:r>
      <w:r w:rsidRPr="001D6CCE">
        <w:rPr>
          <w:sz w:val="28"/>
          <w:szCs w:val="28"/>
          <w:lang/>
        </w:rPr>
        <w:t>автономном</w:t>
      </w:r>
      <w:r w:rsidRPr="001D6CCE">
        <w:rPr>
          <w:sz w:val="28"/>
          <w:szCs w:val="28"/>
          <w:lang/>
        </w:rPr>
        <w:t xml:space="preserve">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1D6CCE">
        <w:rPr>
          <w:sz w:val="28"/>
          <w:szCs w:val="28"/>
          <w:lang/>
        </w:rPr>
        <w:t>Вавожского</w:t>
      </w:r>
      <w:proofErr w:type="spellEnd"/>
      <w:r w:rsidRPr="001D6CCE">
        <w:rPr>
          <w:sz w:val="28"/>
          <w:szCs w:val="28"/>
          <w:lang/>
        </w:rPr>
        <w:t xml:space="preserve"> </w:t>
      </w:r>
      <w:r w:rsidRPr="001D6CCE">
        <w:rPr>
          <w:sz w:val="28"/>
          <w:szCs w:val="28"/>
          <w:lang/>
        </w:rPr>
        <w:t>района»</w:t>
      </w:r>
      <w:r>
        <w:rPr>
          <w:sz w:val="28"/>
          <w:szCs w:val="28"/>
          <w:lang/>
        </w:rPr>
        <w:t>.</w:t>
      </w:r>
    </w:p>
    <w:p w:rsidR="0012264C" w:rsidRDefault="0012264C" w:rsidP="00C20B88">
      <w:pPr>
        <w:pStyle w:val="2"/>
        <w:spacing w:after="0" w:line="240" w:lineRule="auto"/>
        <w:ind w:firstLine="709"/>
        <w:jc w:val="both"/>
        <w:rPr>
          <w:sz w:val="28"/>
          <w:szCs w:val="28"/>
          <w:lang/>
        </w:rPr>
      </w:pPr>
      <w:proofErr w:type="gramStart"/>
      <w:r w:rsidRPr="004E3ACA">
        <w:rPr>
          <w:sz w:val="28"/>
          <w:szCs w:val="28"/>
          <w:lang/>
        </w:rPr>
        <w:t>Предметом деятельности Учреждения является предоставление социальных услуг гражданам пожилого возраста, инвалидам, семьям и детям, а также отдельным категориям граждан, оказавшимся в трудной жизненной ситуации, нуждающимся в социальной поддержке, в объемах, определенных перечнем социальных услуг, утверждаемым Учредителем Учреждения в соответствии с Перечнем социальных услуг, предоставляемых поставщиками социальных услуг в Удмуртской Республике.</w:t>
      </w:r>
      <w:proofErr w:type="gramEnd"/>
    </w:p>
    <w:p w:rsidR="0012264C" w:rsidRDefault="0012264C" w:rsidP="00C20B88">
      <w:pPr>
        <w:pStyle w:val="2"/>
        <w:spacing w:after="0" w:line="240" w:lineRule="auto"/>
        <w:ind w:firstLine="709"/>
        <w:jc w:val="both"/>
        <w:rPr>
          <w:sz w:val="28"/>
          <w:szCs w:val="28"/>
          <w:lang/>
        </w:rPr>
      </w:pPr>
      <w:r w:rsidRPr="004E3ACA">
        <w:rPr>
          <w:sz w:val="28"/>
          <w:szCs w:val="28"/>
          <w:lang/>
        </w:rPr>
        <w:t>В ходе проверки деятельности Учреждения выявлены нарушения охраны труда и нарушения при использовании средств на оплату труда.</w:t>
      </w:r>
    </w:p>
    <w:p w:rsidR="0012264C" w:rsidRDefault="0012264C" w:rsidP="00C20B8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4E3ACA">
        <w:rPr>
          <w:sz w:val="28"/>
          <w:szCs w:val="28"/>
          <w:lang/>
        </w:rPr>
        <w:t xml:space="preserve">Все нарушения обобщены в </w:t>
      </w:r>
      <w:r w:rsidRPr="004E3ACA">
        <w:rPr>
          <w:sz w:val="28"/>
          <w:szCs w:val="28"/>
        </w:rPr>
        <w:t>Акт</w:t>
      </w:r>
      <w:r>
        <w:rPr>
          <w:sz w:val="28"/>
          <w:szCs w:val="28"/>
        </w:rPr>
        <w:t>е</w:t>
      </w:r>
      <w:r w:rsidRPr="004E3ACA">
        <w:rPr>
          <w:sz w:val="28"/>
          <w:szCs w:val="28"/>
        </w:rPr>
        <w:t xml:space="preserve"> от 03.03.</w:t>
      </w:r>
      <w:r w:rsidRPr="004E3ACA">
        <w:rPr>
          <w:bCs/>
          <w:sz w:val="28"/>
          <w:szCs w:val="28"/>
        </w:rPr>
        <w:t xml:space="preserve">2017 № 21-10/18 </w:t>
      </w:r>
      <w:r w:rsidRPr="004E3ACA">
        <w:rPr>
          <w:sz w:val="28"/>
          <w:szCs w:val="28"/>
        </w:rPr>
        <w:t xml:space="preserve">«О результатах плановой проверки соблюдения трудового законодательства в автономном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4E3ACA">
        <w:rPr>
          <w:sz w:val="28"/>
          <w:szCs w:val="28"/>
        </w:rPr>
        <w:t>Вавожского</w:t>
      </w:r>
      <w:proofErr w:type="spellEnd"/>
      <w:r w:rsidRPr="004E3ACA">
        <w:rPr>
          <w:sz w:val="28"/>
          <w:szCs w:val="28"/>
        </w:rPr>
        <w:t xml:space="preserve"> района».</w:t>
      </w:r>
    </w:p>
    <w:p w:rsidR="0012264C" w:rsidRDefault="0012264C" w:rsidP="00C20B88">
      <w:pPr>
        <w:pStyle w:val="2"/>
        <w:spacing w:after="0" w:line="24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>Д</w:t>
      </w:r>
      <w:r w:rsidRPr="004E3ACA">
        <w:rPr>
          <w:sz w:val="28"/>
          <w:szCs w:val="28"/>
          <w:lang/>
        </w:rPr>
        <w:t xml:space="preserve">иректору </w:t>
      </w:r>
      <w:r>
        <w:rPr>
          <w:sz w:val="28"/>
          <w:szCs w:val="28"/>
          <w:lang/>
        </w:rPr>
        <w:t>У</w:t>
      </w:r>
      <w:r w:rsidRPr="004E3ACA">
        <w:rPr>
          <w:sz w:val="28"/>
          <w:szCs w:val="28"/>
          <w:lang/>
        </w:rPr>
        <w:t xml:space="preserve">чреждения поручено принять необходимые меры к устранению выявленных в период проведения проверки соблюдения трудового законодательства в бюджетном учреждении социального обслуживания Удмуртской Республики «Комплексный центр социального обслуживания населения </w:t>
      </w:r>
      <w:proofErr w:type="spellStart"/>
      <w:r w:rsidRPr="004E3ACA">
        <w:rPr>
          <w:sz w:val="28"/>
          <w:szCs w:val="28"/>
          <w:lang/>
        </w:rPr>
        <w:t>Вавожского</w:t>
      </w:r>
      <w:proofErr w:type="spellEnd"/>
      <w:r w:rsidRPr="004E3ACA">
        <w:rPr>
          <w:sz w:val="28"/>
          <w:szCs w:val="28"/>
          <w:lang/>
        </w:rPr>
        <w:t xml:space="preserve"> района</w:t>
      </w:r>
      <w:r>
        <w:rPr>
          <w:sz w:val="28"/>
          <w:szCs w:val="28"/>
          <w:lang/>
        </w:rPr>
        <w:t>» нарушений;</w:t>
      </w:r>
      <w:r w:rsidRPr="00CC57F5">
        <w:rPr>
          <w:sz w:val="28"/>
          <w:szCs w:val="28"/>
          <w:lang/>
        </w:rPr>
        <w:t xml:space="preserve"> </w:t>
      </w:r>
      <w:r w:rsidRPr="001D6CCE">
        <w:rPr>
          <w:sz w:val="28"/>
          <w:szCs w:val="28"/>
          <w:lang/>
        </w:rPr>
        <w:t xml:space="preserve">представить в отдел контроля и внутреннего финансового аудита информацию о проделанной работе по устранению выявленных нарушений. </w:t>
      </w:r>
    </w:p>
    <w:p w:rsidR="001814DC" w:rsidRPr="001D6CCE" w:rsidRDefault="001814DC" w:rsidP="00C20B88">
      <w:pPr>
        <w:pStyle w:val="2"/>
        <w:spacing w:after="0" w:line="240" w:lineRule="auto"/>
        <w:ind w:firstLine="709"/>
        <w:jc w:val="both"/>
        <w:rPr>
          <w:sz w:val="28"/>
          <w:szCs w:val="28"/>
          <w:lang/>
        </w:rPr>
      </w:pPr>
    </w:p>
    <w:p w:rsidR="0012264C" w:rsidRDefault="0012264C" w:rsidP="00C20B88">
      <w:pPr>
        <w:pStyle w:val="2"/>
        <w:spacing w:after="0" w:line="240" w:lineRule="auto"/>
        <w:ind w:firstLine="709"/>
        <w:jc w:val="both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3. </w:t>
      </w:r>
      <w:r w:rsidRPr="00CC57F5">
        <w:rPr>
          <w:sz w:val="28"/>
          <w:szCs w:val="28"/>
          <w:lang/>
        </w:rPr>
        <w:t>В соответствии с приказом Министерства социальной, семейной и демографической политики</w:t>
      </w:r>
      <w:r w:rsidRPr="00CC57F5">
        <w:rPr>
          <w:sz w:val="28"/>
          <w:szCs w:val="28"/>
          <w:lang/>
        </w:rPr>
        <w:t xml:space="preserve"> Удмуртской </w:t>
      </w:r>
      <w:r w:rsidRPr="00CC57F5">
        <w:rPr>
          <w:sz w:val="28"/>
          <w:szCs w:val="28"/>
          <w:lang/>
        </w:rPr>
        <w:t>Р</w:t>
      </w:r>
      <w:r w:rsidRPr="00CC57F5">
        <w:rPr>
          <w:sz w:val="28"/>
          <w:szCs w:val="28"/>
          <w:lang/>
        </w:rPr>
        <w:t xml:space="preserve">еспублики от </w:t>
      </w:r>
      <w:r w:rsidRPr="00CC57F5">
        <w:rPr>
          <w:sz w:val="28"/>
          <w:szCs w:val="28"/>
          <w:lang/>
        </w:rPr>
        <w:t>25</w:t>
      </w:r>
      <w:r>
        <w:rPr>
          <w:sz w:val="28"/>
          <w:szCs w:val="28"/>
          <w:lang/>
        </w:rPr>
        <w:t>.01.</w:t>
      </w:r>
      <w:r w:rsidRPr="00CC57F5">
        <w:rPr>
          <w:sz w:val="28"/>
          <w:szCs w:val="28"/>
          <w:lang/>
        </w:rPr>
        <w:t>201</w:t>
      </w:r>
      <w:r w:rsidRPr="00CC57F5">
        <w:rPr>
          <w:sz w:val="28"/>
          <w:szCs w:val="28"/>
          <w:lang/>
        </w:rPr>
        <w:t xml:space="preserve">7 </w:t>
      </w:r>
      <w:r w:rsidRPr="00CC57F5">
        <w:rPr>
          <w:sz w:val="28"/>
          <w:szCs w:val="28"/>
          <w:lang/>
        </w:rPr>
        <w:t>№</w:t>
      </w:r>
      <w:r>
        <w:rPr>
          <w:sz w:val="28"/>
          <w:szCs w:val="28"/>
          <w:lang/>
        </w:rPr>
        <w:t> </w:t>
      </w:r>
      <w:r w:rsidRPr="00CC57F5">
        <w:rPr>
          <w:sz w:val="28"/>
          <w:szCs w:val="28"/>
          <w:lang/>
        </w:rPr>
        <w:t>14</w:t>
      </w:r>
      <w:r w:rsidRPr="00CC57F5">
        <w:rPr>
          <w:sz w:val="28"/>
          <w:szCs w:val="28"/>
          <w:lang/>
        </w:rPr>
        <w:t>-а</w:t>
      </w:r>
      <w:r w:rsidRPr="00CC57F5">
        <w:rPr>
          <w:sz w:val="28"/>
          <w:szCs w:val="28"/>
          <w:lang/>
        </w:rPr>
        <w:t xml:space="preserve"> «О проведении </w:t>
      </w:r>
      <w:r w:rsidRPr="00CC57F5">
        <w:rPr>
          <w:sz w:val="28"/>
          <w:szCs w:val="28"/>
          <w:lang/>
        </w:rPr>
        <w:t>проверк</w:t>
      </w:r>
      <w:r w:rsidRPr="00CC57F5">
        <w:rPr>
          <w:sz w:val="28"/>
          <w:szCs w:val="28"/>
          <w:lang/>
        </w:rPr>
        <w:t>и</w:t>
      </w:r>
      <w:r w:rsidRPr="00CC57F5">
        <w:rPr>
          <w:sz w:val="28"/>
          <w:szCs w:val="28"/>
          <w:lang/>
        </w:rPr>
        <w:t xml:space="preserve"> деятельности </w:t>
      </w:r>
      <w:proofErr w:type="spellStart"/>
      <w:r w:rsidRPr="00CC57F5">
        <w:rPr>
          <w:sz w:val="28"/>
          <w:szCs w:val="28"/>
          <w:lang/>
        </w:rPr>
        <w:t>автоном</w:t>
      </w:r>
      <w:r w:rsidRPr="00CC57F5">
        <w:rPr>
          <w:sz w:val="28"/>
          <w:szCs w:val="28"/>
          <w:lang/>
        </w:rPr>
        <w:t>ного</w:t>
      </w:r>
      <w:proofErr w:type="spellEnd"/>
      <w:r w:rsidRPr="00CC57F5">
        <w:rPr>
          <w:sz w:val="28"/>
          <w:szCs w:val="28"/>
          <w:lang/>
        </w:rPr>
        <w:t xml:space="preserve"> учреждения социального обслуживания Удмуртской Республики «</w:t>
      </w:r>
      <w:r w:rsidRPr="00CC57F5">
        <w:rPr>
          <w:sz w:val="28"/>
          <w:szCs w:val="28"/>
          <w:lang/>
        </w:rPr>
        <w:t xml:space="preserve">Комплексный центр социального обслуживания населения </w:t>
      </w:r>
      <w:proofErr w:type="spellStart"/>
      <w:r w:rsidRPr="00CC57F5">
        <w:rPr>
          <w:sz w:val="28"/>
          <w:szCs w:val="28"/>
          <w:lang/>
        </w:rPr>
        <w:t>Вавожского</w:t>
      </w:r>
      <w:proofErr w:type="spellEnd"/>
      <w:r w:rsidRPr="00CC57F5">
        <w:rPr>
          <w:sz w:val="28"/>
          <w:szCs w:val="28"/>
          <w:lang/>
        </w:rPr>
        <w:t xml:space="preserve"> района</w:t>
      </w:r>
      <w:r w:rsidRPr="00CC57F5">
        <w:rPr>
          <w:sz w:val="28"/>
          <w:szCs w:val="28"/>
          <w:lang/>
        </w:rPr>
        <w:t>»</w:t>
      </w:r>
      <w:r w:rsidRPr="00CC57F5">
        <w:rPr>
          <w:sz w:val="28"/>
          <w:szCs w:val="28"/>
          <w:lang/>
        </w:rPr>
        <w:t xml:space="preserve"> </w:t>
      </w:r>
      <w:r w:rsidRPr="00CC57F5">
        <w:rPr>
          <w:sz w:val="28"/>
          <w:szCs w:val="28"/>
          <w:lang/>
        </w:rPr>
        <w:t xml:space="preserve">проведена проверка деятельности </w:t>
      </w:r>
      <w:proofErr w:type="spellStart"/>
      <w:r w:rsidRPr="00CC57F5">
        <w:rPr>
          <w:sz w:val="28"/>
          <w:szCs w:val="28"/>
          <w:lang/>
        </w:rPr>
        <w:t>автоном</w:t>
      </w:r>
      <w:r w:rsidRPr="00CC57F5">
        <w:rPr>
          <w:sz w:val="28"/>
          <w:szCs w:val="28"/>
          <w:lang/>
        </w:rPr>
        <w:t>ного</w:t>
      </w:r>
      <w:proofErr w:type="spellEnd"/>
      <w:r w:rsidRPr="00CC57F5">
        <w:rPr>
          <w:sz w:val="28"/>
          <w:szCs w:val="28"/>
          <w:lang/>
        </w:rPr>
        <w:t xml:space="preserve"> учреждения социального обслуживания Удмуртской Республики «</w:t>
      </w:r>
      <w:r w:rsidRPr="00CC57F5">
        <w:rPr>
          <w:sz w:val="28"/>
          <w:szCs w:val="28"/>
          <w:lang/>
        </w:rPr>
        <w:t xml:space="preserve">Комплексный центр социального обслуживания населения </w:t>
      </w:r>
      <w:proofErr w:type="spellStart"/>
      <w:r w:rsidRPr="00CC57F5">
        <w:rPr>
          <w:sz w:val="28"/>
          <w:szCs w:val="28"/>
          <w:lang/>
        </w:rPr>
        <w:t>Ва</w:t>
      </w:r>
      <w:bookmarkStart w:id="0" w:name="_GoBack"/>
      <w:bookmarkEnd w:id="0"/>
      <w:r w:rsidRPr="00CC57F5">
        <w:rPr>
          <w:sz w:val="28"/>
          <w:szCs w:val="28"/>
          <w:lang/>
        </w:rPr>
        <w:t>вожского</w:t>
      </w:r>
      <w:proofErr w:type="spellEnd"/>
      <w:r w:rsidRPr="00CC57F5">
        <w:rPr>
          <w:sz w:val="28"/>
          <w:szCs w:val="28"/>
          <w:lang/>
        </w:rPr>
        <w:t xml:space="preserve"> района</w:t>
      </w:r>
      <w:r w:rsidRPr="00CC57F5">
        <w:rPr>
          <w:sz w:val="28"/>
          <w:szCs w:val="28"/>
          <w:lang/>
        </w:rPr>
        <w:t>».</w:t>
      </w:r>
    </w:p>
    <w:p w:rsidR="0012264C" w:rsidRDefault="0012264C" w:rsidP="00C20B88">
      <w:pPr>
        <w:pStyle w:val="2"/>
        <w:spacing w:after="0" w:line="240" w:lineRule="auto"/>
        <w:ind w:firstLine="709"/>
        <w:jc w:val="both"/>
        <w:rPr>
          <w:sz w:val="28"/>
          <w:szCs w:val="28"/>
          <w:lang/>
        </w:rPr>
      </w:pPr>
      <w:proofErr w:type="gramStart"/>
      <w:r w:rsidRPr="004E3ACA">
        <w:rPr>
          <w:sz w:val="28"/>
          <w:szCs w:val="28"/>
          <w:lang/>
        </w:rPr>
        <w:t>Предметом деятельности Учреждения является предоставление социальных услуг гражданам пожилого возраста, инвалидам, семьям и детям, а также отдельным категориям граждан, оказавшимся в трудной жизненной ситуации, нуждающимся в социальной поддержке, в объемах, определенных перечнем социальных услуг, утверждаемым Учредителем Учреждения в соответствии с Перечнем социальных услуг, предоставляемых поставщиками социальных услуг в Удмуртской Республике.</w:t>
      </w:r>
      <w:proofErr w:type="gramEnd"/>
    </w:p>
    <w:p w:rsidR="0012264C" w:rsidRPr="00CC57F5" w:rsidRDefault="0012264C" w:rsidP="00C20B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CC57F5">
        <w:rPr>
          <w:rFonts w:ascii="Times New Roman" w:eastAsia="Times New Roman" w:hAnsi="Times New Roman" w:cs="Times New Roman"/>
          <w:sz w:val="28"/>
          <w:szCs w:val="28"/>
        </w:rPr>
        <w:t xml:space="preserve">При проверке выявлены нарушения в использовании средств на оплату труда, неправомерное начисление надбавок, премий, переплата премии, нарушения в учете и списании денежных средств. </w:t>
      </w:r>
    </w:p>
    <w:p w:rsidR="0012264C" w:rsidRPr="00CC57F5" w:rsidRDefault="0012264C" w:rsidP="00C20B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F5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проверки установлены нарушения при использовании средств субсидии на финансовое обеспечение выполнения государственного задания на оказание государственных услуг (выполнение государственных работ) и средств иной приносящей доход деятельности.</w:t>
      </w:r>
    </w:p>
    <w:p w:rsidR="0012264C" w:rsidRPr="00CC57F5" w:rsidRDefault="0012264C" w:rsidP="00C20B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F5">
        <w:rPr>
          <w:rFonts w:ascii="Times New Roman" w:eastAsia="Times New Roman" w:hAnsi="Times New Roman" w:cs="Times New Roman"/>
          <w:sz w:val="28"/>
          <w:szCs w:val="28"/>
        </w:rPr>
        <w:t>Все нарушения обобщены в Акте от 10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CC57F5">
        <w:rPr>
          <w:rFonts w:ascii="Times New Roman" w:eastAsia="Times New Roman" w:hAnsi="Times New Roman" w:cs="Times New Roman"/>
          <w:bCs/>
          <w:sz w:val="28"/>
          <w:szCs w:val="28"/>
        </w:rPr>
        <w:t>2017 № 21-10/</w:t>
      </w:r>
      <w:r w:rsidRPr="00CC57F5">
        <w:rPr>
          <w:rFonts w:ascii="Times New Roman" w:eastAsia="Times New Roman" w:hAnsi="Times New Roman" w:cs="Times New Roman"/>
          <w:sz w:val="28"/>
          <w:szCs w:val="28"/>
        </w:rPr>
        <w:t xml:space="preserve">31 «О результатах проверки деятельности бюджетного учреждения социального обслуживания Удмуртской Республики «Комплексный центр социального обслуживания населения </w:t>
      </w:r>
      <w:proofErr w:type="spellStart"/>
      <w:r w:rsidRPr="00CC57F5">
        <w:rPr>
          <w:rFonts w:ascii="Times New Roman" w:eastAsia="Times New Roman" w:hAnsi="Times New Roman" w:cs="Times New Roman"/>
          <w:sz w:val="28"/>
          <w:szCs w:val="28"/>
        </w:rPr>
        <w:t>Вавожского</w:t>
      </w:r>
      <w:proofErr w:type="spellEnd"/>
      <w:r w:rsidRPr="00CC57F5">
        <w:rPr>
          <w:rFonts w:ascii="Times New Roman" w:eastAsia="Times New Roman" w:hAnsi="Times New Roman" w:cs="Times New Roman"/>
          <w:sz w:val="28"/>
          <w:szCs w:val="28"/>
        </w:rPr>
        <w:t xml:space="preserve"> района».</w:t>
      </w:r>
    </w:p>
    <w:p w:rsidR="0012264C" w:rsidRDefault="0012264C" w:rsidP="00C20B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7F5">
        <w:rPr>
          <w:rFonts w:ascii="Times New Roman" w:eastAsia="Times New Roman" w:hAnsi="Times New Roman" w:cs="Times New Roman"/>
          <w:sz w:val="28"/>
          <w:szCs w:val="28"/>
        </w:rPr>
        <w:t xml:space="preserve">Директору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поручено</w:t>
      </w:r>
      <w:r w:rsidRPr="00CC57F5">
        <w:rPr>
          <w:rFonts w:ascii="Times New Roman" w:eastAsia="Times New Roman" w:hAnsi="Times New Roman" w:cs="Times New Roman"/>
          <w:sz w:val="28"/>
          <w:szCs w:val="28"/>
        </w:rPr>
        <w:t xml:space="preserve"> принять необходимые меры к устранению выявленных в период проведения проверки нарушений;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57F5">
        <w:rPr>
          <w:rFonts w:ascii="Times New Roman" w:eastAsia="Times New Roman" w:hAnsi="Times New Roman" w:cs="Times New Roman"/>
          <w:sz w:val="28"/>
          <w:szCs w:val="28"/>
        </w:rPr>
        <w:t xml:space="preserve">представить в отдел контроля и внутреннего финансового аудита информацию о проделанной работе по устранению выявленных нарушений. </w:t>
      </w:r>
    </w:p>
    <w:p w:rsidR="001814DC" w:rsidRDefault="001814DC" w:rsidP="00C20B88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64C" w:rsidRPr="007C297B" w:rsidRDefault="0012264C" w:rsidP="00C20B8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В соответствии с приказом Министерства социальной, семейной и</w:t>
      </w:r>
      <w:r w:rsidRPr="007C297B">
        <w:rPr>
          <w:sz w:val="28"/>
          <w:szCs w:val="28"/>
          <w:lang w:eastAsia="ar-SA"/>
        </w:rPr>
        <w:t xml:space="preserve"> 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демографической полит</w:t>
      </w:r>
      <w:r>
        <w:rPr>
          <w:rFonts w:ascii="Times New Roman" w:eastAsia="Times New Roman" w:hAnsi="Times New Roman" w:cs="Times New Roman"/>
          <w:sz w:val="28"/>
          <w:szCs w:val="28"/>
        </w:rPr>
        <w:t>ики Удмуртской Республики от 27.01.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2017 №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17-а «О проведении внеплановой выездной проверки деятельности бюджетного профессионального образовательного учреждения «Сарапульский колледж для инвалидов» </w:t>
      </w:r>
      <w:proofErr w:type="gramStart"/>
      <w:r w:rsidRPr="007C297B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proofErr w:type="gramEnd"/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 в бюджетном профессиональном образовательном учреждении «Сарапульский колледж для инвалидов».</w:t>
      </w:r>
    </w:p>
    <w:p w:rsidR="0012264C" w:rsidRPr="007C297B" w:rsidRDefault="0012264C" w:rsidP="00305D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Предметом деятельности Учреждения является поддержка профессионального образования основных профессиональных образовательных программ и дополнительных профессиональных программ инвалидам </w:t>
      </w:r>
      <w:r w:rsidRPr="007C297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297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C297B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 групп, в том числе детям-инвалидам в соответствии с образовательными программами, адаптированными при необходимости для обучения инвалидов, и индивидуальными программами реабилитации инвалидов.</w:t>
      </w:r>
    </w:p>
    <w:p w:rsidR="0012264C" w:rsidRPr="007C297B" w:rsidRDefault="0012264C" w:rsidP="00305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7B">
        <w:rPr>
          <w:rFonts w:ascii="Times New Roman" w:eastAsia="Times New Roman" w:hAnsi="Times New Roman" w:cs="Times New Roman"/>
          <w:sz w:val="28"/>
          <w:szCs w:val="28"/>
        </w:rPr>
        <w:t>В период проведения проверки выявлены нарушения требований, установленных законодательством в сфере образования и локальных нормативных актов Учреждения.</w:t>
      </w:r>
    </w:p>
    <w:p w:rsidR="0012264C" w:rsidRPr="007C297B" w:rsidRDefault="0012264C" w:rsidP="00305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7B">
        <w:rPr>
          <w:rFonts w:ascii="Times New Roman" w:eastAsia="Times New Roman" w:hAnsi="Times New Roman" w:cs="Times New Roman"/>
          <w:sz w:val="28"/>
          <w:szCs w:val="28"/>
        </w:rPr>
        <w:t>Материалы проверки обобщены в Справке от 14</w:t>
      </w:r>
      <w:r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2017 № 21-09/17 «О результатах проверки деятельности бюджетного профессионального образовательного учреждения «Сарапульский колледж для инвалидов».</w:t>
      </w:r>
    </w:p>
    <w:p w:rsidR="0012264C" w:rsidRDefault="0012264C" w:rsidP="00305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Директору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поручено 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организовать работу по устранению выявленных в ходе проверки нарушений;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принять меры дисциплинарного взыскания в отношении заместителя директора по учебной части, классного руководителя и преподавателя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математики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представить информацию о проделанной работе по Справке проверки в отдел контроля и внутреннего финансового аудита.</w:t>
      </w:r>
    </w:p>
    <w:p w:rsidR="001814DC" w:rsidRPr="007C297B" w:rsidRDefault="001814DC" w:rsidP="00305DE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264C" w:rsidRPr="007320D5" w:rsidRDefault="007320D5" w:rsidP="00305DE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7320D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приказа от </w:t>
      </w:r>
      <w:r w:rsidRPr="00732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21.12.2016 № 246-а </w:t>
      </w:r>
      <w:r w:rsidRPr="007320D5">
        <w:rPr>
          <w:rFonts w:ascii="Times New Roman" w:eastAsia="Times New Roman" w:hAnsi="Times New Roman" w:cs="Times New Roman"/>
          <w:sz w:val="28"/>
          <w:szCs w:val="28"/>
        </w:rPr>
        <w:t>«О проведении внеплановой выездной проверки деятельности бюджетного стационарного учреждения социального обслуживания Удмуртской Республики «Сарапульский психоневрологический интернат»,</w:t>
      </w:r>
      <w:r w:rsidRPr="007320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письма Министерства здравоохранения Удмуртской Республики от 02.12.2016 № П08/02-01/3068 и</w:t>
      </w:r>
      <w:r w:rsidRPr="00732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20D5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письма Сарапульского межрайонного следственного отдела Следственного управления Следственного комитета России по Удмуртской Республике от 31.11.2016 № 1р-2016 проведена внеплановая выездная проверка деятельности бюджетного стационарного учреждения социального обслуживания Удмуртской</w:t>
      </w:r>
      <w:proofErr w:type="gramEnd"/>
      <w:r w:rsidRPr="007320D5">
        <w:rPr>
          <w:rFonts w:ascii="Times New Roman" w:eastAsia="Times New Roman" w:hAnsi="Times New Roman" w:cs="Times New Roman"/>
          <w:sz w:val="28"/>
          <w:szCs w:val="28"/>
        </w:rPr>
        <w:t xml:space="preserve"> Республики «Сарапульский психоневрологический интернат»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5DF" w:rsidRPr="006955DF" w:rsidRDefault="006955DF" w:rsidP="00305DE0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955DF">
        <w:rPr>
          <w:rFonts w:ascii="Times New Roman" w:eastAsia="Times New Roman CYR" w:hAnsi="Times New Roman" w:cs="Times New Roman"/>
          <w:sz w:val="28"/>
          <w:szCs w:val="28"/>
        </w:rPr>
        <w:t xml:space="preserve">Предметом деятельности Учреждения является предоставление социальных услуг гражданам пожилого возраста и инвалидам, страдающим хроническими психическими заболеваниями, полностью или частично утратившими способность или возможность осуществлять самообслуживание, самостоятельно передвигаться, обеспечивать основные жизненные потребности, в объемах, определенных перечнем социальных услуг. </w:t>
      </w:r>
    </w:p>
    <w:p w:rsidR="0012264C" w:rsidRDefault="006955DF" w:rsidP="00305DE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955DF">
        <w:rPr>
          <w:rFonts w:ascii="Times New Roman" w:eastAsia="Times New Roman" w:hAnsi="Times New Roman" w:cs="Times New Roman"/>
          <w:sz w:val="28"/>
          <w:szCs w:val="28"/>
        </w:rPr>
        <w:t>Учреждение имеет лицензию № ФС-18-01-000701 от 07.12.2012, выданную Федеральной службой по надзору в сфере здравоохранения, на медицинскую деятельность при осуществлении амбулаторно-поликлинический медицинской помощи, в том числе при осуществлении первичной медико-санитарной помощи по неврологии, терапии, при осуществлении специализированной медицинской помощи по стоматологии терапевтической, при осуществлении стационарной медицинской помощи, в том числе при осуществлении специализированной медицинской помощи по психиатрии, доврачебной медицинской помощи по</w:t>
      </w:r>
      <w:proofErr w:type="gramEnd"/>
      <w:r w:rsidRPr="006955DF">
        <w:rPr>
          <w:rFonts w:ascii="Times New Roman" w:eastAsia="Times New Roman" w:hAnsi="Times New Roman" w:cs="Times New Roman"/>
          <w:sz w:val="28"/>
          <w:szCs w:val="28"/>
        </w:rPr>
        <w:t xml:space="preserve"> диетологии, лечебной физкультуре и спортивной медицине, медицинскому массажу, медицинским осмотрам (</w:t>
      </w:r>
      <w:proofErr w:type="spellStart"/>
      <w:r w:rsidRPr="006955DF">
        <w:rPr>
          <w:rFonts w:ascii="Times New Roman" w:eastAsia="Times New Roman" w:hAnsi="Times New Roman" w:cs="Times New Roman"/>
          <w:sz w:val="28"/>
          <w:szCs w:val="28"/>
        </w:rPr>
        <w:t>предрейсовым</w:t>
      </w:r>
      <w:proofErr w:type="spellEnd"/>
      <w:r w:rsidRPr="006955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6955DF">
        <w:rPr>
          <w:rFonts w:ascii="Times New Roman" w:eastAsia="Times New Roman" w:hAnsi="Times New Roman" w:cs="Times New Roman"/>
          <w:sz w:val="28"/>
          <w:szCs w:val="28"/>
        </w:rPr>
        <w:t>послерейсовым</w:t>
      </w:r>
      <w:proofErr w:type="spellEnd"/>
      <w:r w:rsidRPr="006955DF">
        <w:rPr>
          <w:rFonts w:ascii="Times New Roman" w:eastAsia="Times New Roman" w:hAnsi="Times New Roman" w:cs="Times New Roman"/>
          <w:sz w:val="28"/>
          <w:szCs w:val="28"/>
        </w:rPr>
        <w:t>), организации сестринского дела, сестринскому делу, физиотерапии.</w:t>
      </w:r>
    </w:p>
    <w:p w:rsidR="0012264C" w:rsidRDefault="006955DF" w:rsidP="00305DE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5DF">
        <w:rPr>
          <w:rFonts w:ascii="Times New Roman" w:eastAsia="Times New Roman" w:hAnsi="Times New Roman" w:cs="Times New Roman"/>
          <w:sz w:val="28"/>
          <w:szCs w:val="28"/>
        </w:rPr>
        <w:t>В ходе проверки выявлены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5DF">
        <w:rPr>
          <w:rFonts w:ascii="Times New Roman" w:eastAsia="Times New Roman" w:hAnsi="Times New Roman" w:cs="Times New Roman"/>
          <w:sz w:val="28"/>
          <w:szCs w:val="28"/>
        </w:rPr>
        <w:t>дефекты диагностических мероприятий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55DF" w:rsidRDefault="006955DF" w:rsidP="00305DE0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Материалы проверки обобщены в Справке от </w:t>
      </w:r>
      <w:r>
        <w:rPr>
          <w:rFonts w:ascii="Times New Roman" w:eastAsia="Times New Roman" w:hAnsi="Times New Roman" w:cs="Times New Roman"/>
          <w:sz w:val="28"/>
          <w:szCs w:val="28"/>
        </w:rPr>
        <w:t>30.12.2016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 № 21-09/1</w:t>
      </w:r>
      <w:r>
        <w:rPr>
          <w:rFonts w:ascii="Times New Roman" w:eastAsia="Times New Roman" w:hAnsi="Times New Roman" w:cs="Times New Roman"/>
          <w:sz w:val="28"/>
          <w:szCs w:val="28"/>
        </w:rPr>
        <w:t>83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6955DF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6955DF">
        <w:rPr>
          <w:rFonts w:ascii="Times New Roman" w:eastAsia="Times New Roman" w:hAnsi="Times New Roman" w:cs="Times New Roman"/>
          <w:sz w:val="28"/>
          <w:szCs w:val="28"/>
        </w:rPr>
        <w:t>проведения внеплановой выездной проверки деятельности бюджетного стационарного учреждения социального обслуживания Удмуртской</w:t>
      </w:r>
      <w:proofErr w:type="gramEnd"/>
      <w:r w:rsidRPr="006955DF">
        <w:rPr>
          <w:rFonts w:ascii="Times New Roman" w:eastAsia="Times New Roman" w:hAnsi="Times New Roman" w:cs="Times New Roman"/>
          <w:sz w:val="28"/>
          <w:szCs w:val="28"/>
        </w:rPr>
        <w:t xml:space="preserve"> Республики «Сарапульский психоневрологический интернат»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0778" w:rsidRPr="0012264C" w:rsidRDefault="006955DF" w:rsidP="001814DC">
      <w:pPr>
        <w:tabs>
          <w:tab w:val="left" w:pos="1134"/>
        </w:tabs>
        <w:suppressAutoHyphens/>
        <w:spacing w:after="0" w:line="240" w:lineRule="auto"/>
        <w:ind w:firstLine="709"/>
        <w:jc w:val="both"/>
      </w:pPr>
      <w:r w:rsidRPr="007C297B">
        <w:rPr>
          <w:rFonts w:ascii="Times New Roman" w:eastAsia="Times New Roman" w:hAnsi="Times New Roman" w:cs="Times New Roman"/>
          <w:sz w:val="28"/>
          <w:szCs w:val="28"/>
        </w:rPr>
        <w:t xml:space="preserve">Директору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поручено </w:t>
      </w:r>
      <w:r w:rsidRPr="007C297B">
        <w:rPr>
          <w:rFonts w:ascii="Times New Roman" w:eastAsia="Times New Roman" w:hAnsi="Times New Roman" w:cs="Times New Roman"/>
          <w:sz w:val="28"/>
          <w:szCs w:val="28"/>
        </w:rPr>
        <w:t>организовать работу по устранению выявленных в ходе проверки 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F0778" w:rsidRPr="0012264C" w:rsidSect="009B0298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134" w:right="850" w:bottom="1134" w:left="1701" w:header="709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91E" w:rsidRDefault="0087391E">
      <w:pPr>
        <w:spacing w:after="0" w:line="240" w:lineRule="auto"/>
      </w:pPr>
      <w:r>
        <w:separator/>
      </w:r>
    </w:p>
  </w:endnote>
  <w:endnote w:type="continuationSeparator" w:id="0">
    <w:p w:rsidR="0087391E" w:rsidRDefault="0087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1E" w:rsidRDefault="00895D20" w:rsidP="0087391E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7391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7391E">
      <w:rPr>
        <w:rStyle w:val="af"/>
        <w:noProof/>
      </w:rPr>
      <w:t>10</w:t>
    </w:r>
    <w:r>
      <w:rPr>
        <w:rStyle w:val="af"/>
      </w:rPr>
      <w:fldChar w:fldCharType="end"/>
    </w:r>
  </w:p>
  <w:p w:rsidR="0087391E" w:rsidRDefault="0087391E" w:rsidP="0087391E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1E" w:rsidRDefault="0087391E" w:rsidP="0087391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91E" w:rsidRDefault="0087391E">
      <w:pPr>
        <w:spacing w:after="0" w:line="240" w:lineRule="auto"/>
      </w:pPr>
      <w:r>
        <w:separator/>
      </w:r>
    </w:p>
  </w:footnote>
  <w:footnote w:type="continuationSeparator" w:id="0">
    <w:p w:rsidR="0087391E" w:rsidRDefault="0087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1E" w:rsidRDefault="00895D20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7391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7391E" w:rsidRDefault="0087391E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91E" w:rsidRDefault="00895D20">
    <w:pPr>
      <w:pStyle w:val="ab"/>
      <w:jc w:val="center"/>
    </w:pPr>
    <w:r>
      <w:fldChar w:fldCharType="begin"/>
    </w:r>
    <w:r w:rsidR="0087391E">
      <w:instrText>PAGE   \* MERGEFORMAT</w:instrText>
    </w:r>
    <w:r>
      <w:fldChar w:fldCharType="separate"/>
    </w:r>
    <w:r w:rsidR="009674B4">
      <w:rPr>
        <w:noProof/>
      </w:rPr>
      <w:t>4</w:t>
    </w:r>
    <w:r>
      <w:fldChar w:fldCharType="end"/>
    </w:r>
  </w:p>
  <w:p w:rsidR="0087391E" w:rsidRDefault="0087391E" w:rsidP="0087391E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3F4"/>
    <w:multiLevelType w:val="multilevel"/>
    <w:tmpl w:val="9142209E"/>
    <w:lvl w:ilvl="0">
      <w:start w:val="1"/>
      <w:numFmt w:val="decimal"/>
      <w:lvlText w:val="%1."/>
      <w:lvlJc w:val="left"/>
      <w:pPr>
        <w:ind w:left="2369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37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9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9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>
    <w:nsid w:val="3DB03E98"/>
    <w:multiLevelType w:val="hybridMultilevel"/>
    <w:tmpl w:val="4E6AA516"/>
    <w:lvl w:ilvl="0" w:tplc="6E2638D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0DB"/>
    <w:rsid w:val="000077A1"/>
    <w:rsid w:val="00013CB2"/>
    <w:rsid w:val="000401E3"/>
    <w:rsid w:val="00040B42"/>
    <w:rsid w:val="0004550E"/>
    <w:rsid w:val="00054027"/>
    <w:rsid w:val="000547FD"/>
    <w:rsid w:val="000614EA"/>
    <w:rsid w:val="00061A79"/>
    <w:rsid w:val="00062939"/>
    <w:rsid w:val="00087EBC"/>
    <w:rsid w:val="00094324"/>
    <w:rsid w:val="0009691F"/>
    <w:rsid w:val="000A4937"/>
    <w:rsid w:val="000D4D97"/>
    <w:rsid w:val="000E33A2"/>
    <w:rsid w:val="000E345B"/>
    <w:rsid w:val="000E3E89"/>
    <w:rsid w:val="000F36D6"/>
    <w:rsid w:val="000F78E9"/>
    <w:rsid w:val="001104E2"/>
    <w:rsid w:val="0012264C"/>
    <w:rsid w:val="00135F5C"/>
    <w:rsid w:val="0013623A"/>
    <w:rsid w:val="00150E38"/>
    <w:rsid w:val="001814DC"/>
    <w:rsid w:val="001B2B30"/>
    <w:rsid w:val="001B68A8"/>
    <w:rsid w:val="001E3BFB"/>
    <w:rsid w:val="001E43C0"/>
    <w:rsid w:val="001E43D1"/>
    <w:rsid w:val="001E4FDB"/>
    <w:rsid w:val="001E70D4"/>
    <w:rsid w:val="001F1769"/>
    <w:rsid w:val="001F5B0D"/>
    <w:rsid w:val="001F7520"/>
    <w:rsid w:val="0020109C"/>
    <w:rsid w:val="002028BB"/>
    <w:rsid w:val="00210DD2"/>
    <w:rsid w:val="00214665"/>
    <w:rsid w:val="00223492"/>
    <w:rsid w:val="0022558A"/>
    <w:rsid w:val="002265C7"/>
    <w:rsid w:val="00237957"/>
    <w:rsid w:val="0026080B"/>
    <w:rsid w:val="00262058"/>
    <w:rsid w:val="00263E2B"/>
    <w:rsid w:val="00271E2D"/>
    <w:rsid w:val="00277A74"/>
    <w:rsid w:val="0028073B"/>
    <w:rsid w:val="00284F8B"/>
    <w:rsid w:val="002A2475"/>
    <w:rsid w:val="002A3F3B"/>
    <w:rsid w:val="002A7B32"/>
    <w:rsid w:val="002B0F34"/>
    <w:rsid w:val="002C1847"/>
    <w:rsid w:val="002C358F"/>
    <w:rsid w:val="002D62CD"/>
    <w:rsid w:val="002D749F"/>
    <w:rsid w:val="002F1B8C"/>
    <w:rsid w:val="002F244B"/>
    <w:rsid w:val="002F2691"/>
    <w:rsid w:val="00300E99"/>
    <w:rsid w:val="003056FD"/>
    <w:rsid w:val="00305DE0"/>
    <w:rsid w:val="00316E91"/>
    <w:rsid w:val="00321858"/>
    <w:rsid w:val="0033016C"/>
    <w:rsid w:val="0033570F"/>
    <w:rsid w:val="00340981"/>
    <w:rsid w:val="003417E2"/>
    <w:rsid w:val="00343315"/>
    <w:rsid w:val="00352C6F"/>
    <w:rsid w:val="00361CBD"/>
    <w:rsid w:val="003633CB"/>
    <w:rsid w:val="003708BD"/>
    <w:rsid w:val="0037173F"/>
    <w:rsid w:val="00376B79"/>
    <w:rsid w:val="0038125E"/>
    <w:rsid w:val="00387112"/>
    <w:rsid w:val="00390D4F"/>
    <w:rsid w:val="003B4A45"/>
    <w:rsid w:val="003C75EF"/>
    <w:rsid w:val="003C7DDE"/>
    <w:rsid w:val="003D5650"/>
    <w:rsid w:val="003F07FC"/>
    <w:rsid w:val="003F4D98"/>
    <w:rsid w:val="00404680"/>
    <w:rsid w:val="004046A9"/>
    <w:rsid w:val="0041153E"/>
    <w:rsid w:val="00421F02"/>
    <w:rsid w:val="004242B2"/>
    <w:rsid w:val="00427B1A"/>
    <w:rsid w:val="004331C8"/>
    <w:rsid w:val="00441675"/>
    <w:rsid w:val="00444E0E"/>
    <w:rsid w:val="0045778D"/>
    <w:rsid w:val="00457AE0"/>
    <w:rsid w:val="00460CEE"/>
    <w:rsid w:val="00464154"/>
    <w:rsid w:val="004761EA"/>
    <w:rsid w:val="0048541F"/>
    <w:rsid w:val="004A1F3F"/>
    <w:rsid w:val="004C3B7E"/>
    <w:rsid w:val="004C5131"/>
    <w:rsid w:val="004C58AF"/>
    <w:rsid w:val="004E7BD7"/>
    <w:rsid w:val="0050279B"/>
    <w:rsid w:val="00517082"/>
    <w:rsid w:val="00517AA9"/>
    <w:rsid w:val="00522176"/>
    <w:rsid w:val="00525FE0"/>
    <w:rsid w:val="005436C0"/>
    <w:rsid w:val="00546667"/>
    <w:rsid w:val="00553C88"/>
    <w:rsid w:val="005605A0"/>
    <w:rsid w:val="00561879"/>
    <w:rsid w:val="005743C7"/>
    <w:rsid w:val="00584CB8"/>
    <w:rsid w:val="00596A98"/>
    <w:rsid w:val="00597DE7"/>
    <w:rsid w:val="005C17B2"/>
    <w:rsid w:val="005D0F0A"/>
    <w:rsid w:val="005D5880"/>
    <w:rsid w:val="005E46EA"/>
    <w:rsid w:val="00620157"/>
    <w:rsid w:val="00620398"/>
    <w:rsid w:val="006212CF"/>
    <w:rsid w:val="00623A81"/>
    <w:rsid w:val="006300F1"/>
    <w:rsid w:val="006431F0"/>
    <w:rsid w:val="00647585"/>
    <w:rsid w:val="00662CA6"/>
    <w:rsid w:val="006712F7"/>
    <w:rsid w:val="00673A27"/>
    <w:rsid w:val="006801A7"/>
    <w:rsid w:val="00690207"/>
    <w:rsid w:val="00692713"/>
    <w:rsid w:val="0069337C"/>
    <w:rsid w:val="0069489D"/>
    <w:rsid w:val="0069520C"/>
    <w:rsid w:val="006955DF"/>
    <w:rsid w:val="00695685"/>
    <w:rsid w:val="006A2377"/>
    <w:rsid w:val="006A2A51"/>
    <w:rsid w:val="006A31F8"/>
    <w:rsid w:val="006A4CC3"/>
    <w:rsid w:val="006B00DB"/>
    <w:rsid w:val="006B1D13"/>
    <w:rsid w:val="006B2D86"/>
    <w:rsid w:val="006B3F19"/>
    <w:rsid w:val="006B4504"/>
    <w:rsid w:val="006B47F6"/>
    <w:rsid w:val="006C3EE0"/>
    <w:rsid w:val="006C4301"/>
    <w:rsid w:val="006D1227"/>
    <w:rsid w:val="006D178B"/>
    <w:rsid w:val="0070335C"/>
    <w:rsid w:val="00716299"/>
    <w:rsid w:val="00717711"/>
    <w:rsid w:val="00720C07"/>
    <w:rsid w:val="00720DFD"/>
    <w:rsid w:val="007320D5"/>
    <w:rsid w:val="007449EC"/>
    <w:rsid w:val="007462E5"/>
    <w:rsid w:val="007476B7"/>
    <w:rsid w:val="007532DC"/>
    <w:rsid w:val="007662DB"/>
    <w:rsid w:val="00772537"/>
    <w:rsid w:val="00795EFC"/>
    <w:rsid w:val="007B3BDC"/>
    <w:rsid w:val="007B6D6E"/>
    <w:rsid w:val="007C4DBF"/>
    <w:rsid w:val="007E10BD"/>
    <w:rsid w:val="007F547D"/>
    <w:rsid w:val="007F5DF6"/>
    <w:rsid w:val="00805CEF"/>
    <w:rsid w:val="008166A3"/>
    <w:rsid w:val="00820105"/>
    <w:rsid w:val="00821005"/>
    <w:rsid w:val="00822FF3"/>
    <w:rsid w:val="00825C6F"/>
    <w:rsid w:val="0083092C"/>
    <w:rsid w:val="00833006"/>
    <w:rsid w:val="00836EAD"/>
    <w:rsid w:val="0084272C"/>
    <w:rsid w:val="00856E70"/>
    <w:rsid w:val="00863B3A"/>
    <w:rsid w:val="00872D24"/>
    <w:rsid w:val="0087391E"/>
    <w:rsid w:val="00883687"/>
    <w:rsid w:val="00895D20"/>
    <w:rsid w:val="008A5841"/>
    <w:rsid w:val="008D54ED"/>
    <w:rsid w:val="008F63A0"/>
    <w:rsid w:val="009034FB"/>
    <w:rsid w:val="00912E95"/>
    <w:rsid w:val="009159D2"/>
    <w:rsid w:val="00925CAE"/>
    <w:rsid w:val="00931E25"/>
    <w:rsid w:val="00944997"/>
    <w:rsid w:val="00945784"/>
    <w:rsid w:val="00953D15"/>
    <w:rsid w:val="009674B4"/>
    <w:rsid w:val="0097391D"/>
    <w:rsid w:val="009A56F4"/>
    <w:rsid w:val="009B0298"/>
    <w:rsid w:val="009B16CB"/>
    <w:rsid w:val="009C4C17"/>
    <w:rsid w:val="00A0232D"/>
    <w:rsid w:val="00A023B5"/>
    <w:rsid w:val="00A02BFB"/>
    <w:rsid w:val="00A04AC7"/>
    <w:rsid w:val="00A15228"/>
    <w:rsid w:val="00A21732"/>
    <w:rsid w:val="00A26FE7"/>
    <w:rsid w:val="00A42430"/>
    <w:rsid w:val="00A46A3A"/>
    <w:rsid w:val="00A53CA2"/>
    <w:rsid w:val="00A635B9"/>
    <w:rsid w:val="00A67ACF"/>
    <w:rsid w:val="00A73985"/>
    <w:rsid w:val="00A842D3"/>
    <w:rsid w:val="00A925E7"/>
    <w:rsid w:val="00AA2FF8"/>
    <w:rsid w:val="00AA55F8"/>
    <w:rsid w:val="00AA63B6"/>
    <w:rsid w:val="00AA67F8"/>
    <w:rsid w:val="00AB38FE"/>
    <w:rsid w:val="00AC2B33"/>
    <w:rsid w:val="00AD3630"/>
    <w:rsid w:val="00AD7648"/>
    <w:rsid w:val="00AE00DB"/>
    <w:rsid w:val="00AF17E6"/>
    <w:rsid w:val="00B01B3E"/>
    <w:rsid w:val="00B050B3"/>
    <w:rsid w:val="00B06B30"/>
    <w:rsid w:val="00B072E3"/>
    <w:rsid w:val="00B16388"/>
    <w:rsid w:val="00B36976"/>
    <w:rsid w:val="00B5170F"/>
    <w:rsid w:val="00B52E6A"/>
    <w:rsid w:val="00B53003"/>
    <w:rsid w:val="00B712B9"/>
    <w:rsid w:val="00B773E3"/>
    <w:rsid w:val="00B8288E"/>
    <w:rsid w:val="00B91C8C"/>
    <w:rsid w:val="00BA128C"/>
    <w:rsid w:val="00BB4C82"/>
    <w:rsid w:val="00BC3150"/>
    <w:rsid w:val="00BC3688"/>
    <w:rsid w:val="00BD48F7"/>
    <w:rsid w:val="00BF0981"/>
    <w:rsid w:val="00BF6144"/>
    <w:rsid w:val="00BF653E"/>
    <w:rsid w:val="00C151A3"/>
    <w:rsid w:val="00C20B88"/>
    <w:rsid w:val="00C262EB"/>
    <w:rsid w:val="00C33662"/>
    <w:rsid w:val="00C34CCD"/>
    <w:rsid w:val="00C40D5E"/>
    <w:rsid w:val="00C42B43"/>
    <w:rsid w:val="00C53AD4"/>
    <w:rsid w:val="00C626E6"/>
    <w:rsid w:val="00C6364B"/>
    <w:rsid w:val="00C64322"/>
    <w:rsid w:val="00C64FC1"/>
    <w:rsid w:val="00C73AB1"/>
    <w:rsid w:val="00C80CBC"/>
    <w:rsid w:val="00C87FD9"/>
    <w:rsid w:val="00C96B67"/>
    <w:rsid w:val="00CA617D"/>
    <w:rsid w:val="00CA6871"/>
    <w:rsid w:val="00CB1027"/>
    <w:rsid w:val="00CB2189"/>
    <w:rsid w:val="00CC1932"/>
    <w:rsid w:val="00CC3B5F"/>
    <w:rsid w:val="00CD483F"/>
    <w:rsid w:val="00CD7414"/>
    <w:rsid w:val="00CD7F2E"/>
    <w:rsid w:val="00CE61E7"/>
    <w:rsid w:val="00D043D0"/>
    <w:rsid w:val="00D126BC"/>
    <w:rsid w:val="00D1415D"/>
    <w:rsid w:val="00D16F13"/>
    <w:rsid w:val="00D22C3F"/>
    <w:rsid w:val="00D337C1"/>
    <w:rsid w:val="00D403E4"/>
    <w:rsid w:val="00D429DC"/>
    <w:rsid w:val="00D42B71"/>
    <w:rsid w:val="00D47FB9"/>
    <w:rsid w:val="00D52216"/>
    <w:rsid w:val="00D617C8"/>
    <w:rsid w:val="00D62DC8"/>
    <w:rsid w:val="00D63C55"/>
    <w:rsid w:val="00D838AB"/>
    <w:rsid w:val="00D85420"/>
    <w:rsid w:val="00D94854"/>
    <w:rsid w:val="00DA515B"/>
    <w:rsid w:val="00DB0A01"/>
    <w:rsid w:val="00DB3EFE"/>
    <w:rsid w:val="00DC379D"/>
    <w:rsid w:val="00DC5553"/>
    <w:rsid w:val="00DC5D1E"/>
    <w:rsid w:val="00DD4AD8"/>
    <w:rsid w:val="00DD534B"/>
    <w:rsid w:val="00DD6DB3"/>
    <w:rsid w:val="00DE2F57"/>
    <w:rsid w:val="00DE3DDA"/>
    <w:rsid w:val="00DE46C8"/>
    <w:rsid w:val="00DE6690"/>
    <w:rsid w:val="00E06678"/>
    <w:rsid w:val="00E1304F"/>
    <w:rsid w:val="00E14E48"/>
    <w:rsid w:val="00E25A7F"/>
    <w:rsid w:val="00E26C97"/>
    <w:rsid w:val="00E410E0"/>
    <w:rsid w:val="00E47BE9"/>
    <w:rsid w:val="00E62427"/>
    <w:rsid w:val="00E7770E"/>
    <w:rsid w:val="00E83093"/>
    <w:rsid w:val="00E97E1F"/>
    <w:rsid w:val="00EA0734"/>
    <w:rsid w:val="00EA687D"/>
    <w:rsid w:val="00EB4BF6"/>
    <w:rsid w:val="00EB66D3"/>
    <w:rsid w:val="00ED2E49"/>
    <w:rsid w:val="00EF0778"/>
    <w:rsid w:val="00EF384A"/>
    <w:rsid w:val="00EF7CB1"/>
    <w:rsid w:val="00F04DBB"/>
    <w:rsid w:val="00F0679D"/>
    <w:rsid w:val="00F0796D"/>
    <w:rsid w:val="00F112D0"/>
    <w:rsid w:val="00F12113"/>
    <w:rsid w:val="00F21AE0"/>
    <w:rsid w:val="00F22D6B"/>
    <w:rsid w:val="00F2469F"/>
    <w:rsid w:val="00F2604E"/>
    <w:rsid w:val="00F40F3C"/>
    <w:rsid w:val="00F45696"/>
    <w:rsid w:val="00F465E3"/>
    <w:rsid w:val="00F765D7"/>
    <w:rsid w:val="00F76EF5"/>
    <w:rsid w:val="00F829A2"/>
    <w:rsid w:val="00F85FF2"/>
    <w:rsid w:val="00F8682D"/>
    <w:rsid w:val="00FC235A"/>
    <w:rsid w:val="00FC29CA"/>
    <w:rsid w:val="00FC5BF1"/>
    <w:rsid w:val="00FD02E3"/>
    <w:rsid w:val="00FD074D"/>
    <w:rsid w:val="00FD71BF"/>
    <w:rsid w:val="00FF0315"/>
    <w:rsid w:val="00FF2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F0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F547D"/>
    <w:pPr>
      <w:suppressAutoHyphens/>
      <w:spacing w:after="0" w:line="240" w:lineRule="auto"/>
      <w:ind w:right="-483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F5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F54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54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3E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3E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DD4A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D4AD8"/>
  </w:style>
  <w:style w:type="paragraph" w:customStyle="1" w:styleId="31">
    <w:name w:val="Основной текст с отступом 31"/>
    <w:basedOn w:val="a"/>
    <w:rsid w:val="00DD4AD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D4AD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6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F24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Верхний колонтитул Знак"/>
    <w:basedOn w:val="a0"/>
    <w:link w:val="ab"/>
    <w:rsid w:val="00F2469F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converted-space">
    <w:name w:val="apple-converted-space"/>
    <w:basedOn w:val="a0"/>
    <w:rsid w:val="00EB66D3"/>
  </w:style>
  <w:style w:type="paragraph" w:styleId="ad">
    <w:name w:val="footer"/>
    <w:basedOn w:val="a"/>
    <w:link w:val="ae"/>
    <w:uiPriority w:val="99"/>
    <w:unhideWhenUsed/>
    <w:rsid w:val="00EF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78"/>
  </w:style>
  <w:style w:type="character" w:styleId="af">
    <w:name w:val="page number"/>
    <w:basedOn w:val="a0"/>
    <w:rsid w:val="00EF0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68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0F0A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F547D"/>
    <w:pPr>
      <w:suppressAutoHyphens/>
      <w:spacing w:after="0" w:line="240" w:lineRule="auto"/>
      <w:ind w:right="-483"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7F547D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F54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547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6C3EE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6C3EE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DD4A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D4AD8"/>
  </w:style>
  <w:style w:type="paragraph" w:customStyle="1" w:styleId="31">
    <w:name w:val="Основной текст с отступом 31"/>
    <w:basedOn w:val="a"/>
    <w:rsid w:val="00DD4AD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D4AD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1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10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6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F246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F2469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converted-space">
    <w:name w:val="apple-converted-space"/>
    <w:basedOn w:val="a0"/>
    <w:rsid w:val="00EB66D3"/>
  </w:style>
  <w:style w:type="paragraph" w:styleId="ad">
    <w:name w:val="footer"/>
    <w:basedOn w:val="a"/>
    <w:link w:val="ae"/>
    <w:uiPriority w:val="99"/>
    <w:unhideWhenUsed/>
    <w:rsid w:val="00EF0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0778"/>
  </w:style>
  <w:style w:type="character" w:styleId="af">
    <w:name w:val="page number"/>
    <w:basedOn w:val="a0"/>
    <w:rsid w:val="00EF0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A294-32A7-4D52-A76D-CE3A449B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msznur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niki</cp:lastModifiedBy>
  <cp:revision>2</cp:revision>
  <cp:lastPrinted>2017-03-03T10:42:00Z</cp:lastPrinted>
  <dcterms:created xsi:type="dcterms:W3CDTF">2017-03-31T06:45:00Z</dcterms:created>
  <dcterms:modified xsi:type="dcterms:W3CDTF">2017-03-31T06:45:00Z</dcterms:modified>
</cp:coreProperties>
</file>