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97F" w:rsidRPr="00C25BCB" w:rsidRDefault="0069597F" w:rsidP="00C25BCB">
      <w:pPr>
        <w:pStyle w:val="ConsPlusNormal"/>
        <w:ind w:left="10773"/>
        <w:rPr>
          <w:rFonts w:ascii="Times New Roman" w:hAnsi="Times New Roman" w:cs="Times New Roman"/>
          <w:sz w:val="24"/>
          <w:szCs w:val="24"/>
        </w:rPr>
      </w:pPr>
      <w:r w:rsidRPr="00C25BCB">
        <w:rPr>
          <w:rFonts w:ascii="Times New Roman" w:hAnsi="Times New Roman" w:cs="Times New Roman"/>
          <w:sz w:val="24"/>
          <w:szCs w:val="24"/>
        </w:rPr>
        <w:t xml:space="preserve">Приложение к письму </w:t>
      </w:r>
    </w:p>
    <w:p w:rsidR="0069597F" w:rsidRPr="00C25BCB" w:rsidRDefault="0069597F" w:rsidP="00C25BCB">
      <w:pPr>
        <w:pStyle w:val="ConsPlusNormal"/>
        <w:ind w:left="10773"/>
        <w:rPr>
          <w:rFonts w:ascii="Times New Roman" w:hAnsi="Times New Roman" w:cs="Times New Roman"/>
          <w:sz w:val="24"/>
          <w:szCs w:val="24"/>
        </w:rPr>
      </w:pPr>
      <w:r w:rsidRPr="00C25BCB">
        <w:rPr>
          <w:rFonts w:ascii="Times New Roman" w:hAnsi="Times New Roman" w:cs="Times New Roman"/>
          <w:sz w:val="24"/>
          <w:szCs w:val="24"/>
        </w:rPr>
        <w:t xml:space="preserve">Министерства социальной политики </w:t>
      </w:r>
    </w:p>
    <w:p w:rsidR="0069597F" w:rsidRPr="00C25BCB" w:rsidRDefault="0069597F" w:rsidP="00C25BCB">
      <w:pPr>
        <w:pStyle w:val="ConsPlusNormal"/>
        <w:ind w:left="10773"/>
        <w:rPr>
          <w:rFonts w:ascii="Times New Roman" w:hAnsi="Times New Roman" w:cs="Times New Roman"/>
          <w:sz w:val="24"/>
          <w:szCs w:val="24"/>
        </w:rPr>
      </w:pPr>
      <w:r w:rsidRPr="00C25BCB">
        <w:rPr>
          <w:rFonts w:ascii="Times New Roman" w:hAnsi="Times New Roman" w:cs="Times New Roman"/>
          <w:sz w:val="24"/>
          <w:szCs w:val="24"/>
        </w:rPr>
        <w:t>и труда Удмуртской Республики</w:t>
      </w:r>
    </w:p>
    <w:p w:rsidR="0069597F" w:rsidRPr="00C25BCB" w:rsidRDefault="0069597F" w:rsidP="00C25BCB">
      <w:pPr>
        <w:pStyle w:val="ConsPlusNormal"/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C25BCB">
        <w:rPr>
          <w:rFonts w:ascii="Times New Roman" w:hAnsi="Times New Roman" w:cs="Times New Roman"/>
          <w:sz w:val="24"/>
          <w:szCs w:val="24"/>
        </w:rPr>
        <w:t>от «___</w:t>
      </w:r>
      <w:proofErr w:type="gramStart"/>
      <w:r w:rsidRPr="00C25BC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25BCB">
        <w:rPr>
          <w:rFonts w:ascii="Times New Roman" w:hAnsi="Times New Roman" w:cs="Times New Roman"/>
          <w:sz w:val="24"/>
          <w:szCs w:val="24"/>
        </w:rPr>
        <w:t>______ 20</w:t>
      </w:r>
      <w:r w:rsidR="00055B48">
        <w:rPr>
          <w:rFonts w:ascii="Times New Roman" w:hAnsi="Times New Roman" w:cs="Times New Roman"/>
          <w:sz w:val="24"/>
          <w:szCs w:val="24"/>
        </w:rPr>
        <w:t>2</w:t>
      </w:r>
      <w:r w:rsidR="00F67C44">
        <w:rPr>
          <w:rFonts w:ascii="Times New Roman" w:hAnsi="Times New Roman" w:cs="Times New Roman"/>
          <w:sz w:val="24"/>
          <w:szCs w:val="24"/>
        </w:rPr>
        <w:t>2</w:t>
      </w:r>
      <w:r w:rsidRPr="00C25BCB">
        <w:rPr>
          <w:rFonts w:ascii="Times New Roman" w:hAnsi="Times New Roman" w:cs="Times New Roman"/>
          <w:sz w:val="24"/>
          <w:szCs w:val="24"/>
        </w:rPr>
        <w:t xml:space="preserve"> года № ______</w:t>
      </w:r>
    </w:p>
    <w:p w:rsidR="00B32C04" w:rsidRPr="00C25BCB" w:rsidRDefault="00B32C04" w:rsidP="00C25BCB">
      <w:pPr>
        <w:pStyle w:val="ConsPlusNormal"/>
        <w:ind w:left="10773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9597F" w:rsidRPr="00C25BCB" w:rsidRDefault="00EE14C4" w:rsidP="00C25BCB">
      <w:pPr>
        <w:pStyle w:val="ConsPlusNormal"/>
        <w:ind w:left="10773"/>
        <w:outlineLvl w:val="2"/>
        <w:rPr>
          <w:rFonts w:ascii="Times New Roman" w:hAnsi="Times New Roman" w:cs="Times New Roman"/>
          <w:sz w:val="24"/>
          <w:szCs w:val="24"/>
        </w:rPr>
      </w:pPr>
      <w:r w:rsidRPr="00C25BCB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1C2F93" w:rsidRPr="00C25BCB">
        <w:rPr>
          <w:rFonts w:ascii="Times New Roman" w:hAnsi="Times New Roman" w:cs="Times New Roman"/>
          <w:sz w:val="24"/>
          <w:szCs w:val="24"/>
        </w:rPr>
        <w:t>3</w:t>
      </w:r>
    </w:p>
    <w:p w:rsidR="0069597F" w:rsidRDefault="0069597F" w:rsidP="006959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40687" w:rsidRDefault="00940687" w:rsidP="006959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14C4" w:rsidRPr="00940687" w:rsidRDefault="001C2F93" w:rsidP="0069597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687">
        <w:rPr>
          <w:rFonts w:ascii="Times New Roman" w:hAnsi="Times New Roman" w:cs="Times New Roman"/>
          <w:b/>
          <w:sz w:val="24"/>
          <w:szCs w:val="24"/>
        </w:rPr>
        <w:t>Отчет выполнении основных мероприятий государственной про</w:t>
      </w:r>
      <w:r w:rsidR="009A3C6A">
        <w:rPr>
          <w:rFonts w:ascii="Times New Roman" w:hAnsi="Times New Roman" w:cs="Times New Roman"/>
          <w:b/>
          <w:sz w:val="24"/>
          <w:szCs w:val="24"/>
        </w:rPr>
        <w:t>граммы по состоянию на 01.01.202</w:t>
      </w:r>
      <w:r w:rsidR="00F67C44">
        <w:rPr>
          <w:rFonts w:ascii="Times New Roman" w:hAnsi="Times New Roman" w:cs="Times New Roman"/>
          <w:b/>
          <w:sz w:val="24"/>
          <w:szCs w:val="24"/>
        </w:rPr>
        <w:t>2</w:t>
      </w:r>
    </w:p>
    <w:p w:rsidR="00AF1DA4" w:rsidRDefault="00AF1DA4" w:rsidP="006959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93"/>
        <w:gridCol w:w="216"/>
        <w:gridCol w:w="463"/>
        <w:gridCol w:w="234"/>
        <w:gridCol w:w="216"/>
        <w:gridCol w:w="593"/>
        <w:gridCol w:w="754"/>
        <w:gridCol w:w="759"/>
        <w:gridCol w:w="1689"/>
        <w:gridCol w:w="1417"/>
        <w:gridCol w:w="1418"/>
        <w:gridCol w:w="1842"/>
        <w:gridCol w:w="3628"/>
        <w:gridCol w:w="1754"/>
      </w:tblGrid>
      <w:tr w:rsidR="00B76DD3" w:rsidRPr="00AF1DA4" w:rsidTr="0017270D">
        <w:trPr>
          <w:trHeight w:val="315"/>
        </w:trPr>
        <w:tc>
          <w:tcPr>
            <w:tcW w:w="3948" w:type="dxa"/>
            <w:gridSpan w:val="9"/>
            <w:noWrap/>
            <w:hideMark/>
          </w:tcPr>
          <w:p w:rsidR="00AF1DA4" w:rsidRPr="00AF1DA4" w:rsidRDefault="00AF1DA4" w:rsidP="00AF1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DA4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</w:t>
            </w:r>
          </w:p>
        </w:tc>
        <w:tc>
          <w:tcPr>
            <w:tcW w:w="11748" w:type="dxa"/>
            <w:gridSpan w:val="6"/>
            <w:noWrap/>
            <w:hideMark/>
          </w:tcPr>
          <w:p w:rsidR="00AF1DA4" w:rsidRPr="00AF1DA4" w:rsidRDefault="00AF1DA4" w:rsidP="00AF1DA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AF1D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__________«Доступная среда» _________</w:t>
            </w:r>
          </w:p>
        </w:tc>
      </w:tr>
      <w:tr w:rsidR="00B76DD3" w:rsidRPr="00AF1DA4" w:rsidTr="0017270D">
        <w:trPr>
          <w:trHeight w:val="315"/>
        </w:trPr>
        <w:tc>
          <w:tcPr>
            <w:tcW w:w="713" w:type="dxa"/>
            <w:gridSpan w:val="2"/>
            <w:noWrap/>
            <w:hideMark/>
          </w:tcPr>
          <w:p w:rsidR="00AF1DA4" w:rsidRPr="00AF1DA4" w:rsidRDefault="00AF1DA4" w:rsidP="00AF1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3"/>
            <w:noWrap/>
            <w:hideMark/>
          </w:tcPr>
          <w:p w:rsidR="00AF1DA4" w:rsidRPr="00AF1DA4" w:rsidRDefault="00AF1DA4" w:rsidP="00AF1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noWrap/>
            <w:hideMark/>
          </w:tcPr>
          <w:p w:rsidR="00AF1DA4" w:rsidRPr="00AF1DA4" w:rsidRDefault="00AF1DA4" w:rsidP="00AF1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noWrap/>
            <w:hideMark/>
          </w:tcPr>
          <w:p w:rsidR="00AF1DA4" w:rsidRPr="00AF1DA4" w:rsidRDefault="00AF1DA4" w:rsidP="00AF1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noWrap/>
            <w:hideMark/>
          </w:tcPr>
          <w:p w:rsidR="00AF1DA4" w:rsidRPr="00AF1DA4" w:rsidRDefault="00AF1DA4" w:rsidP="00AF1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8" w:type="dxa"/>
            <w:gridSpan w:val="6"/>
            <w:noWrap/>
            <w:hideMark/>
          </w:tcPr>
          <w:p w:rsidR="00AF1DA4" w:rsidRPr="00AF1DA4" w:rsidRDefault="00AF1DA4" w:rsidP="00AF1DA4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1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(указать наименование государственной программы)</w:t>
            </w:r>
          </w:p>
        </w:tc>
      </w:tr>
      <w:tr w:rsidR="00B76DD3" w:rsidRPr="00AF1DA4" w:rsidTr="0017270D">
        <w:trPr>
          <w:trHeight w:val="315"/>
        </w:trPr>
        <w:tc>
          <w:tcPr>
            <w:tcW w:w="3948" w:type="dxa"/>
            <w:gridSpan w:val="9"/>
            <w:noWrap/>
            <w:hideMark/>
          </w:tcPr>
          <w:p w:rsidR="00AF1DA4" w:rsidRPr="00AF1DA4" w:rsidRDefault="00AF1DA4" w:rsidP="00AF1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DA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1748" w:type="dxa"/>
            <w:gridSpan w:val="6"/>
            <w:noWrap/>
            <w:hideMark/>
          </w:tcPr>
          <w:p w:rsidR="00AF1DA4" w:rsidRPr="00AF1DA4" w:rsidRDefault="00C540DE" w:rsidP="00AF1DA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C540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Министерство социальной политики и труда Удмуртской Республики </w:t>
            </w:r>
            <w:r w:rsidR="00AF1DA4" w:rsidRPr="00AF1D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_____</w:t>
            </w:r>
          </w:p>
        </w:tc>
      </w:tr>
      <w:tr w:rsidR="00B76DD3" w:rsidRPr="00AF1DA4" w:rsidTr="0017270D">
        <w:trPr>
          <w:trHeight w:val="315"/>
        </w:trPr>
        <w:tc>
          <w:tcPr>
            <w:tcW w:w="713" w:type="dxa"/>
            <w:gridSpan w:val="2"/>
            <w:noWrap/>
            <w:hideMark/>
          </w:tcPr>
          <w:p w:rsidR="00AF1DA4" w:rsidRPr="00AF1DA4" w:rsidRDefault="00AF1DA4" w:rsidP="00AF1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3"/>
            <w:noWrap/>
            <w:hideMark/>
          </w:tcPr>
          <w:p w:rsidR="00AF1DA4" w:rsidRPr="00AF1DA4" w:rsidRDefault="00AF1DA4" w:rsidP="00AF1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noWrap/>
            <w:hideMark/>
          </w:tcPr>
          <w:p w:rsidR="00AF1DA4" w:rsidRPr="00AF1DA4" w:rsidRDefault="00AF1DA4" w:rsidP="00AF1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noWrap/>
            <w:hideMark/>
          </w:tcPr>
          <w:p w:rsidR="00AF1DA4" w:rsidRPr="00AF1DA4" w:rsidRDefault="00AF1DA4" w:rsidP="00AF1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noWrap/>
            <w:hideMark/>
          </w:tcPr>
          <w:p w:rsidR="00AF1DA4" w:rsidRPr="00AF1DA4" w:rsidRDefault="00AF1DA4" w:rsidP="00AF1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8" w:type="dxa"/>
            <w:gridSpan w:val="6"/>
            <w:noWrap/>
            <w:hideMark/>
          </w:tcPr>
          <w:p w:rsidR="00AF1DA4" w:rsidRPr="00AF1DA4" w:rsidRDefault="00AF1DA4" w:rsidP="00C540DE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1D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(указать наименование исполнительного органа государственной власти Удмуртской Республики)</w:t>
            </w:r>
          </w:p>
        </w:tc>
      </w:tr>
      <w:tr w:rsidR="00B76DD3" w:rsidRPr="00AF1DA4" w:rsidTr="0017270D">
        <w:trPr>
          <w:trHeight w:val="315"/>
        </w:trPr>
        <w:tc>
          <w:tcPr>
            <w:tcW w:w="713" w:type="dxa"/>
            <w:gridSpan w:val="2"/>
            <w:noWrap/>
            <w:hideMark/>
          </w:tcPr>
          <w:p w:rsidR="00E76D11" w:rsidRPr="00AF1DA4" w:rsidRDefault="00E76D11" w:rsidP="00AF1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3"/>
            <w:noWrap/>
            <w:hideMark/>
          </w:tcPr>
          <w:p w:rsidR="00E76D11" w:rsidRPr="00AF1DA4" w:rsidRDefault="00E76D11" w:rsidP="00AF1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noWrap/>
            <w:hideMark/>
          </w:tcPr>
          <w:p w:rsidR="00E76D11" w:rsidRPr="00AF1DA4" w:rsidRDefault="00E76D11" w:rsidP="00AF1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noWrap/>
            <w:hideMark/>
          </w:tcPr>
          <w:p w:rsidR="00E76D11" w:rsidRPr="00AF1DA4" w:rsidRDefault="00E76D11" w:rsidP="00AF1D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noWrap/>
            <w:hideMark/>
          </w:tcPr>
          <w:p w:rsidR="00E76D11" w:rsidRPr="00AF1DA4" w:rsidRDefault="00E76D11" w:rsidP="00AF1D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8" w:type="dxa"/>
            <w:gridSpan w:val="6"/>
            <w:noWrap/>
            <w:hideMark/>
          </w:tcPr>
          <w:p w:rsidR="00E76D11" w:rsidRPr="00AF1DA4" w:rsidRDefault="00E76D11" w:rsidP="00AF1DA4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76DD3" w:rsidRPr="00630CCE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5"/>
        </w:trPr>
        <w:tc>
          <w:tcPr>
            <w:tcW w:w="1842" w:type="dxa"/>
            <w:gridSpan w:val="6"/>
            <w:vAlign w:val="center"/>
            <w:hideMark/>
          </w:tcPr>
          <w:p w:rsidR="00630CCE" w:rsidRPr="00630CCE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30CCE">
              <w:rPr>
                <w:rFonts w:ascii="Times New Roman" w:hAnsi="Times New Roman" w:cs="Times New Roman"/>
                <w:b/>
                <w:bCs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2106" w:type="dxa"/>
            <w:gridSpan w:val="3"/>
            <w:vMerge w:val="restart"/>
            <w:vAlign w:val="center"/>
            <w:hideMark/>
          </w:tcPr>
          <w:p w:rsidR="00630CCE" w:rsidRPr="00630CCE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30CCE">
              <w:rPr>
                <w:rFonts w:ascii="Times New Roman" w:hAnsi="Times New Roman" w:cs="Times New Roman"/>
                <w:b/>
                <w:bCs/>
                <w:sz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689" w:type="dxa"/>
            <w:vMerge w:val="restart"/>
            <w:vAlign w:val="center"/>
            <w:hideMark/>
          </w:tcPr>
          <w:p w:rsidR="00630CCE" w:rsidRPr="00630CCE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30CCE">
              <w:rPr>
                <w:rFonts w:ascii="Times New Roman" w:hAnsi="Times New Roman" w:cs="Times New Roman"/>
                <w:b/>
                <w:bCs/>
                <w:sz w:val="20"/>
              </w:rPr>
              <w:t>Ответственный исполнитель, соисполнители подпрограммы, основного мероприятия, мероприятия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630CCE" w:rsidRPr="0017270D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7270D">
              <w:rPr>
                <w:rFonts w:ascii="Times New Roman" w:hAnsi="Times New Roman" w:cs="Times New Roman"/>
                <w:b/>
                <w:bCs/>
                <w:sz w:val="20"/>
              </w:rPr>
              <w:t>Срок выполнения плановый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630CCE" w:rsidRPr="0017270D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7270D">
              <w:rPr>
                <w:rFonts w:ascii="Times New Roman" w:hAnsi="Times New Roman" w:cs="Times New Roman"/>
                <w:b/>
                <w:bCs/>
                <w:sz w:val="20"/>
              </w:rPr>
              <w:t>Срок выполнения фактический</w:t>
            </w:r>
          </w:p>
        </w:tc>
        <w:tc>
          <w:tcPr>
            <w:tcW w:w="1842" w:type="dxa"/>
            <w:vMerge w:val="restart"/>
            <w:vAlign w:val="center"/>
            <w:hideMark/>
          </w:tcPr>
          <w:p w:rsidR="00630CCE" w:rsidRPr="0017270D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7270D">
              <w:rPr>
                <w:rFonts w:ascii="Times New Roman" w:hAnsi="Times New Roman" w:cs="Times New Roman"/>
                <w:b/>
                <w:bCs/>
                <w:sz w:val="20"/>
              </w:rPr>
              <w:t>Ожидаемый непосредственный результат, целевой показатель (индикатор)</w:t>
            </w:r>
          </w:p>
        </w:tc>
        <w:tc>
          <w:tcPr>
            <w:tcW w:w="3628" w:type="dxa"/>
            <w:vMerge w:val="restart"/>
            <w:vAlign w:val="center"/>
            <w:hideMark/>
          </w:tcPr>
          <w:p w:rsidR="00630CCE" w:rsidRPr="00630CCE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30CCE">
              <w:rPr>
                <w:rFonts w:ascii="Times New Roman" w:hAnsi="Times New Roman" w:cs="Times New Roman"/>
                <w:b/>
                <w:bCs/>
                <w:sz w:val="20"/>
              </w:rPr>
              <w:t>Достигнутый результат, целевой показатель (индикатор)</w:t>
            </w:r>
          </w:p>
        </w:tc>
        <w:tc>
          <w:tcPr>
            <w:tcW w:w="1754" w:type="dxa"/>
            <w:vMerge w:val="restart"/>
            <w:vAlign w:val="center"/>
            <w:hideMark/>
          </w:tcPr>
          <w:p w:rsidR="00630CCE" w:rsidRPr="00630CCE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30CCE">
              <w:rPr>
                <w:rFonts w:ascii="Times New Roman" w:hAnsi="Times New Roman" w:cs="Times New Roman"/>
                <w:b/>
                <w:bCs/>
                <w:sz w:val="20"/>
              </w:rPr>
              <w:t>Проблемы, возникшие в ходе реализации мероприятия</w:t>
            </w:r>
          </w:p>
        </w:tc>
      </w:tr>
      <w:tr w:rsidR="00B76DD3" w:rsidRPr="00630CCE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420" w:type="dxa"/>
            <w:vAlign w:val="center"/>
            <w:hideMark/>
          </w:tcPr>
          <w:p w:rsidR="00630CCE" w:rsidRPr="00630CCE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0C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ГП</w:t>
            </w:r>
          </w:p>
        </w:tc>
        <w:tc>
          <w:tcPr>
            <w:tcW w:w="509" w:type="dxa"/>
            <w:gridSpan w:val="2"/>
            <w:vAlign w:val="center"/>
            <w:hideMark/>
          </w:tcPr>
          <w:p w:rsidR="00630CCE" w:rsidRPr="00630CCE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630C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63" w:type="dxa"/>
            <w:vAlign w:val="center"/>
            <w:hideMark/>
          </w:tcPr>
          <w:p w:rsidR="00630CCE" w:rsidRPr="00630CCE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0C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ОМ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630CCE" w:rsidRPr="00630CCE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0C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</w:t>
            </w:r>
          </w:p>
        </w:tc>
        <w:tc>
          <w:tcPr>
            <w:tcW w:w="2106" w:type="dxa"/>
            <w:gridSpan w:val="3"/>
            <w:vMerge/>
            <w:vAlign w:val="center"/>
            <w:hideMark/>
          </w:tcPr>
          <w:p w:rsidR="00630CCE" w:rsidRPr="00630CCE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689" w:type="dxa"/>
            <w:vMerge/>
            <w:vAlign w:val="center"/>
            <w:hideMark/>
          </w:tcPr>
          <w:p w:rsidR="00630CCE" w:rsidRPr="00630CCE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30CCE" w:rsidRPr="00630CCE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30CCE" w:rsidRPr="00630CCE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630CCE" w:rsidRPr="00630CCE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628" w:type="dxa"/>
            <w:vMerge/>
            <w:vAlign w:val="center"/>
            <w:hideMark/>
          </w:tcPr>
          <w:p w:rsidR="00630CCE" w:rsidRPr="00630CCE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754" w:type="dxa"/>
            <w:vMerge/>
            <w:vAlign w:val="center"/>
            <w:hideMark/>
          </w:tcPr>
          <w:p w:rsidR="00630CCE" w:rsidRPr="00630CCE" w:rsidRDefault="00630CCE" w:rsidP="0094068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7308F1" w:rsidRPr="00630CCE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20" w:type="dxa"/>
            <w:hideMark/>
          </w:tcPr>
          <w:p w:rsidR="007308F1" w:rsidRPr="00630CCE" w:rsidRDefault="007308F1" w:rsidP="007308F1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7308F1" w:rsidRPr="00630CCE" w:rsidRDefault="007308F1" w:rsidP="007308F1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3" w:type="dxa"/>
            <w:noWrap/>
            <w:hideMark/>
          </w:tcPr>
          <w:p w:rsidR="007308F1" w:rsidRPr="00630CCE" w:rsidRDefault="007308F1" w:rsidP="007308F1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450" w:type="dxa"/>
            <w:gridSpan w:val="2"/>
            <w:noWrap/>
            <w:hideMark/>
          </w:tcPr>
          <w:p w:rsidR="007308F1" w:rsidRPr="00630CCE" w:rsidRDefault="007308F1" w:rsidP="007308F1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06" w:type="dxa"/>
            <w:gridSpan w:val="3"/>
            <w:hideMark/>
          </w:tcPr>
          <w:p w:rsidR="007308F1" w:rsidRDefault="007308F1" w:rsidP="007308F1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Обеспечение условий доступности приоритетных объектов и услуг в приоритетных сферах жизнедеятельности инвалидов и других</w:t>
            </w:r>
            <w:r>
              <w:rPr>
                <w:rFonts w:ascii="Times New Roman" w:hAnsi="Times New Roman" w:cs="Times New Roman"/>
                <w:sz w:val="20"/>
              </w:rPr>
              <w:t xml:space="preserve"> маломобильных групп населения </w:t>
            </w:r>
            <w:r w:rsidRPr="00630CCE">
              <w:rPr>
                <w:rFonts w:ascii="Times New Roman" w:hAnsi="Times New Roman" w:cs="Times New Roman"/>
                <w:sz w:val="20"/>
              </w:rPr>
              <w:t>(далее - МГН)</w:t>
            </w:r>
          </w:p>
          <w:p w:rsidR="007308F1" w:rsidRPr="00630CCE" w:rsidRDefault="007308F1" w:rsidP="007308F1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9" w:type="dxa"/>
            <w:hideMark/>
          </w:tcPr>
          <w:p w:rsidR="007308F1" w:rsidRPr="00630CCE" w:rsidRDefault="007308F1" w:rsidP="007308F1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 политики и труда Удмуртской Республики</w:t>
            </w:r>
          </w:p>
        </w:tc>
        <w:tc>
          <w:tcPr>
            <w:tcW w:w="1417" w:type="dxa"/>
            <w:hideMark/>
          </w:tcPr>
          <w:p w:rsidR="007308F1" w:rsidRPr="003A649E" w:rsidRDefault="007308F1" w:rsidP="007308F1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0"/>
              </w:rPr>
            </w:pPr>
            <w:r w:rsidRPr="003A649E">
              <w:rPr>
                <w:rFonts w:ascii="Times New Roman" w:hAnsi="Times New Roman" w:cs="Times New Roman"/>
                <w:bCs/>
                <w:sz w:val="20"/>
              </w:rPr>
              <w:t> 2017-2025 гг.</w:t>
            </w:r>
          </w:p>
        </w:tc>
        <w:tc>
          <w:tcPr>
            <w:tcW w:w="1418" w:type="dxa"/>
            <w:hideMark/>
          </w:tcPr>
          <w:p w:rsidR="007308F1" w:rsidRPr="009A3C6A" w:rsidRDefault="007308F1" w:rsidP="007308F1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  <w:hideMark/>
          </w:tcPr>
          <w:p w:rsidR="007308F1" w:rsidRPr="00630CCE" w:rsidRDefault="007308F1" w:rsidP="007308F1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30CCE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</w:p>
        </w:tc>
        <w:tc>
          <w:tcPr>
            <w:tcW w:w="3628" w:type="dxa"/>
            <w:noWrap/>
            <w:hideMark/>
          </w:tcPr>
          <w:p w:rsidR="007308F1" w:rsidRPr="00630CCE" w:rsidRDefault="007308F1" w:rsidP="007308F1">
            <w:pPr>
              <w:pStyle w:val="ConsPlusNormal"/>
              <w:widowControl/>
              <w:ind w:right="338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54" w:type="dxa"/>
            <w:noWrap/>
            <w:hideMark/>
          </w:tcPr>
          <w:p w:rsidR="007308F1" w:rsidRPr="00630CCE" w:rsidRDefault="007308F1" w:rsidP="007308F1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7308F1" w:rsidRPr="00630CCE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9"/>
        </w:trPr>
        <w:tc>
          <w:tcPr>
            <w:tcW w:w="420" w:type="dxa"/>
            <w:hideMark/>
          </w:tcPr>
          <w:p w:rsidR="007308F1" w:rsidRPr="00630CCE" w:rsidRDefault="007308F1" w:rsidP="007308F1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7308F1" w:rsidRPr="00630CCE" w:rsidRDefault="007308F1" w:rsidP="007308F1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3" w:type="dxa"/>
            <w:noWrap/>
            <w:hideMark/>
          </w:tcPr>
          <w:p w:rsidR="007308F1" w:rsidRPr="00630CCE" w:rsidRDefault="007308F1" w:rsidP="007308F1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50" w:type="dxa"/>
            <w:gridSpan w:val="2"/>
            <w:noWrap/>
            <w:hideMark/>
          </w:tcPr>
          <w:p w:rsidR="007308F1" w:rsidRPr="00630CCE" w:rsidRDefault="007308F1" w:rsidP="007308F1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06" w:type="dxa"/>
            <w:gridSpan w:val="3"/>
            <w:hideMark/>
          </w:tcPr>
          <w:p w:rsidR="007308F1" w:rsidRPr="00630CCE" w:rsidRDefault="007308F1" w:rsidP="007308F1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Повышение уровня доступности приоритетных объектов и услуг в приоритетных сферах жизнедеятельности инвалидов и других МГН</w:t>
            </w:r>
          </w:p>
        </w:tc>
        <w:tc>
          <w:tcPr>
            <w:tcW w:w="1689" w:type="dxa"/>
            <w:hideMark/>
          </w:tcPr>
          <w:p w:rsidR="007308F1" w:rsidRPr="00630CCE" w:rsidRDefault="007308F1" w:rsidP="007308F1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 политики и труда Удмуртской Республики</w:t>
            </w:r>
          </w:p>
        </w:tc>
        <w:tc>
          <w:tcPr>
            <w:tcW w:w="1417" w:type="dxa"/>
            <w:noWrap/>
            <w:hideMark/>
          </w:tcPr>
          <w:p w:rsidR="007308F1" w:rsidRPr="00630CCE" w:rsidRDefault="007308F1" w:rsidP="007308F1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2017-2025 гг.</w:t>
            </w:r>
          </w:p>
        </w:tc>
        <w:tc>
          <w:tcPr>
            <w:tcW w:w="1418" w:type="dxa"/>
            <w:hideMark/>
          </w:tcPr>
          <w:p w:rsidR="007308F1" w:rsidRPr="009A3C6A" w:rsidRDefault="007308F1" w:rsidP="007308F1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  <w:hideMark/>
          </w:tcPr>
          <w:p w:rsidR="007308F1" w:rsidRPr="00630CCE" w:rsidRDefault="007308F1" w:rsidP="007308F1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628" w:type="dxa"/>
            <w:hideMark/>
          </w:tcPr>
          <w:p w:rsidR="007308F1" w:rsidRPr="00E36B4D" w:rsidRDefault="007308F1" w:rsidP="00564230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</w:rPr>
            </w:pPr>
            <w:r w:rsidRPr="00E36B4D">
              <w:rPr>
                <w:rFonts w:ascii="Times New Roman" w:hAnsi="Times New Roman" w:cs="Times New Roman"/>
                <w:sz w:val="20"/>
              </w:rPr>
              <w:t xml:space="preserve">В рамках </w:t>
            </w:r>
            <w:r>
              <w:rPr>
                <w:rFonts w:ascii="Times New Roman" w:hAnsi="Times New Roman" w:cs="Times New Roman"/>
                <w:sz w:val="20"/>
              </w:rPr>
              <w:t>реализации Программы в 202</w:t>
            </w:r>
            <w:r w:rsidR="006A7B8C">
              <w:rPr>
                <w:rFonts w:ascii="Times New Roman" w:hAnsi="Times New Roman" w:cs="Times New Roman"/>
                <w:sz w:val="20"/>
              </w:rPr>
              <w:t>1</w:t>
            </w:r>
            <w:r w:rsidRPr="00E36B4D">
              <w:rPr>
                <w:rFonts w:ascii="Times New Roman" w:hAnsi="Times New Roman" w:cs="Times New Roman"/>
                <w:sz w:val="20"/>
              </w:rPr>
              <w:t xml:space="preserve"> году </w:t>
            </w:r>
            <w:r w:rsidR="0077725E">
              <w:rPr>
                <w:rFonts w:ascii="Times New Roman" w:hAnsi="Times New Roman" w:cs="Times New Roman"/>
                <w:sz w:val="20"/>
              </w:rPr>
              <w:t>адаптирована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7725E">
              <w:rPr>
                <w:rFonts w:ascii="Times New Roman" w:hAnsi="Times New Roman" w:cs="Times New Roman"/>
                <w:sz w:val="20"/>
              </w:rPr>
              <w:t>1</w:t>
            </w:r>
            <w:r w:rsidRPr="00E36B4D">
              <w:rPr>
                <w:rFonts w:ascii="Times New Roman" w:hAnsi="Times New Roman" w:cs="Times New Roman"/>
                <w:sz w:val="20"/>
              </w:rPr>
              <w:t xml:space="preserve"> организаци</w:t>
            </w:r>
            <w:r w:rsidR="0077725E">
              <w:rPr>
                <w:rFonts w:ascii="Times New Roman" w:hAnsi="Times New Roman" w:cs="Times New Roman"/>
                <w:sz w:val="20"/>
              </w:rPr>
              <w:t>я</w:t>
            </w:r>
            <w:r w:rsidRPr="00E36B4D">
              <w:rPr>
                <w:rFonts w:ascii="Times New Roman" w:hAnsi="Times New Roman" w:cs="Times New Roman"/>
                <w:sz w:val="20"/>
              </w:rPr>
              <w:t xml:space="preserve"> здравоохранения, </w:t>
            </w:r>
            <w:r w:rsidR="0077725E">
              <w:rPr>
                <w:rFonts w:ascii="Times New Roman" w:hAnsi="Times New Roman" w:cs="Times New Roman"/>
                <w:sz w:val="20"/>
              </w:rPr>
              <w:t>2</w:t>
            </w:r>
            <w:r w:rsidRPr="00E36B4D">
              <w:rPr>
                <w:rFonts w:ascii="Times New Roman" w:hAnsi="Times New Roman" w:cs="Times New Roman"/>
                <w:sz w:val="20"/>
              </w:rPr>
              <w:t xml:space="preserve"> организ</w:t>
            </w:r>
            <w:r w:rsidR="0077725E">
              <w:rPr>
                <w:rFonts w:ascii="Times New Roman" w:hAnsi="Times New Roman" w:cs="Times New Roman"/>
                <w:sz w:val="20"/>
              </w:rPr>
              <w:t>ации</w:t>
            </w:r>
            <w:r w:rsidR="001F3DB7">
              <w:rPr>
                <w:rFonts w:ascii="Times New Roman" w:hAnsi="Times New Roman" w:cs="Times New Roman"/>
                <w:sz w:val="20"/>
              </w:rPr>
              <w:t xml:space="preserve"> социального обслуживания</w:t>
            </w:r>
            <w:r w:rsidRPr="00E36B4D">
              <w:rPr>
                <w:rFonts w:ascii="Times New Roman" w:hAnsi="Times New Roman" w:cs="Times New Roman"/>
                <w:sz w:val="20"/>
              </w:rPr>
              <w:t xml:space="preserve">. Доля доступных для инвалидов и других МГН приоритетных объектов социальной, транспортной, инженерной инфраструктуры в общем количестве </w:t>
            </w:r>
            <w:r w:rsidRPr="00E572F3">
              <w:rPr>
                <w:rFonts w:ascii="Times New Roman" w:hAnsi="Times New Roman" w:cs="Times New Roman"/>
                <w:sz w:val="20"/>
              </w:rPr>
              <w:t xml:space="preserve">приоритетных </w:t>
            </w:r>
            <w:r w:rsidRPr="00564230">
              <w:rPr>
                <w:rFonts w:ascii="Times New Roman" w:hAnsi="Times New Roman" w:cs="Times New Roman"/>
                <w:sz w:val="20"/>
              </w:rPr>
              <w:t>объектов 7</w:t>
            </w:r>
            <w:r w:rsidR="00564230" w:rsidRPr="00564230">
              <w:rPr>
                <w:rFonts w:ascii="Times New Roman" w:hAnsi="Times New Roman" w:cs="Times New Roman"/>
                <w:sz w:val="20"/>
              </w:rPr>
              <w:t>7</w:t>
            </w:r>
            <w:r w:rsidRPr="00564230">
              <w:rPr>
                <w:rFonts w:ascii="Times New Roman" w:hAnsi="Times New Roman" w:cs="Times New Roman"/>
                <w:sz w:val="20"/>
              </w:rPr>
              <w:t>,</w:t>
            </w:r>
            <w:r w:rsidR="00564230" w:rsidRPr="00564230">
              <w:rPr>
                <w:rFonts w:ascii="Times New Roman" w:hAnsi="Times New Roman" w:cs="Times New Roman"/>
                <w:sz w:val="20"/>
              </w:rPr>
              <w:t>1</w:t>
            </w:r>
            <w:r w:rsidRPr="00564230">
              <w:rPr>
                <w:rFonts w:ascii="Times New Roman" w:hAnsi="Times New Roman" w:cs="Times New Roman"/>
                <w:sz w:val="20"/>
              </w:rPr>
              <w:t>%</w:t>
            </w:r>
            <w:r w:rsidR="0056423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54" w:type="dxa"/>
            <w:hideMark/>
          </w:tcPr>
          <w:p w:rsidR="007308F1" w:rsidRPr="00630CCE" w:rsidRDefault="007308F1" w:rsidP="007308F1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7308F1" w:rsidRPr="00630CCE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0"/>
        </w:trPr>
        <w:tc>
          <w:tcPr>
            <w:tcW w:w="420" w:type="dxa"/>
            <w:hideMark/>
          </w:tcPr>
          <w:p w:rsidR="007308F1" w:rsidRPr="00630CCE" w:rsidRDefault="007308F1" w:rsidP="007308F1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7308F1" w:rsidRPr="00630CCE" w:rsidRDefault="007308F1" w:rsidP="007308F1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3" w:type="dxa"/>
            <w:noWrap/>
            <w:hideMark/>
          </w:tcPr>
          <w:p w:rsidR="007308F1" w:rsidRPr="00630CCE" w:rsidRDefault="007308F1" w:rsidP="007308F1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50" w:type="dxa"/>
            <w:gridSpan w:val="2"/>
            <w:noWrap/>
            <w:hideMark/>
          </w:tcPr>
          <w:p w:rsidR="007308F1" w:rsidRPr="00630CCE" w:rsidRDefault="007308F1" w:rsidP="007308F1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106" w:type="dxa"/>
            <w:gridSpan w:val="3"/>
            <w:hideMark/>
          </w:tcPr>
          <w:p w:rsidR="007308F1" w:rsidRPr="00630CCE" w:rsidRDefault="007308F1" w:rsidP="007308F1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Разработка проектно-сметной документации, проведение государственной экспертизы проекта, проведение паспортизации, технический надзор за выполнением строительно-монтажных работ по адаптации учреждений с целью доступности для инвалидов (строительство лифтовой шахты и монтаж лифтового оборудования, установка пандусов, поручней, подъемных устройств, средств ориентации для инвалидов по зрению и слуху, оснащение индукционными петлями, расширение дверных проемов, переоборудование санитарно-бытовых помещений и др.)</w:t>
            </w:r>
          </w:p>
        </w:tc>
        <w:tc>
          <w:tcPr>
            <w:tcW w:w="1689" w:type="dxa"/>
            <w:hideMark/>
          </w:tcPr>
          <w:p w:rsidR="007308F1" w:rsidRPr="00630CCE" w:rsidRDefault="007308F1" w:rsidP="007308F1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Министерство здравоохранения Удмуртской Республики;  </w:t>
            </w:r>
          </w:p>
        </w:tc>
        <w:tc>
          <w:tcPr>
            <w:tcW w:w="1417" w:type="dxa"/>
            <w:noWrap/>
            <w:hideMark/>
          </w:tcPr>
          <w:p w:rsidR="007308F1" w:rsidRPr="00630CCE" w:rsidRDefault="007308F1" w:rsidP="007308F1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2017-2025 гг.</w:t>
            </w:r>
          </w:p>
        </w:tc>
        <w:tc>
          <w:tcPr>
            <w:tcW w:w="1418" w:type="dxa"/>
            <w:hideMark/>
          </w:tcPr>
          <w:p w:rsidR="007308F1" w:rsidRPr="00630CCE" w:rsidRDefault="007308F1" w:rsidP="007308F1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  <w:hideMark/>
          </w:tcPr>
          <w:p w:rsidR="007308F1" w:rsidRPr="00630CCE" w:rsidRDefault="007308F1" w:rsidP="007308F1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Доступ инвалида к объектам социальной инфраструктуры. </w:t>
            </w:r>
          </w:p>
        </w:tc>
        <w:tc>
          <w:tcPr>
            <w:tcW w:w="3628" w:type="dxa"/>
            <w:hideMark/>
          </w:tcPr>
          <w:p w:rsidR="00C07148" w:rsidRDefault="00C07148" w:rsidP="007308F1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2021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году </w:t>
            </w:r>
            <w:r>
              <w:rPr>
                <w:rFonts w:ascii="Times New Roman" w:hAnsi="Times New Roman" w:cs="Times New Roman"/>
                <w:sz w:val="20"/>
              </w:rPr>
              <w:t xml:space="preserve">средства на проведение данных </w:t>
            </w:r>
            <w:r w:rsidRPr="00630CCE">
              <w:rPr>
                <w:rFonts w:ascii="Times New Roman" w:hAnsi="Times New Roman" w:cs="Times New Roman"/>
                <w:sz w:val="20"/>
              </w:rPr>
              <w:t>мероприяти</w:t>
            </w:r>
            <w:r>
              <w:rPr>
                <w:rFonts w:ascii="Times New Roman" w:hAnsi="Times New Roman" w:cs="Times New Roman"/>
                <w:sz w:val="20"/>
              </w:rPr>
              <w:t>й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не выделялись.</w:t>
            </w:r>
          </w:p>
          <w:p w:rsidR="007308F1" w:rsidRPr="00630CCE" w:rsidRDefault="007308F1" w:rsidP="007308F1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4" w:type="dxa"/>
            <w:noWrap/>
            <w:hideMark/>
          </w:tcPr>
          <w:p w:rsidR="007308F1" w:rsidRPr="00630CCE" w:rsidRDefault="007308F1" w:rsidP="007308F1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7308F1" w:rsidRPr="00630CCE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420" w:type="dxa"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3" w:type="dxa"/>
            <w:noWrap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50" w:type="dxa"/>
            <w:gridSpan w:val="2"/>
            <w:noWrap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2106" w:type="dxa"/>
            <w:gridSpan w:val="3"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Создание в дошкольных образовательных, общеобразовательны</w:t>
            </w: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 xml:space="preserve">х организациях, организациях дополнительного образования детей универсальной 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безбарьерной</w:t>
            </w:r>
            <w:proofErr w:type="spellEnd"/>
            <w:r w:rsidRPr="00630CCE">
              <w:rPr>
                <w:rFonts w:ascii="Times New Roman" w:hAnsi="Times New Roman" w:cs="Times New Roman"/>
                <w:sz w:val="20"/>
              </w:rPr>
              <w:t xml:space="preserve"> среды, позволяющей обеспечить полноценную интеграцию детей-инвалидов с обществом (установка пандусов, поручней, подъемных устройств, средств ориентации для инвалидов по зрению и слуху, оснащение индукционными петлями, расширение дверных проемов, переоборудование санитарно-бытовых помещений и др.), приобретение специального учебного, реабилитационного, компьютерного оборудования, автотранспорта для перевозки детей-инвалидов</w:t>
            </w:r>
          </w:p>
        </w:tc>
        <w:tc>
          <w:tcPr>
            <w:tcW w:w="1689" w:type="dxa"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 xml:space="preserve">Министерство образования и науки Удмуртской </w:t>
            </w: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Республики</w:t>
            </w:r>
          </w:p>
        </w:tc>
        <w:tc>
          <w:tcPr>
            <w:tcW w:w="1417" w:type="dxa"/>
            <w:noWrap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2017-2025 гг.</w:t>
            </w:r>
          </w:p>
        </w:tc>
        <w:tc>
          <w:tcPr>
            <w:tcW w:w="1418" w:type="dxa"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Обеспечение полноценной интеграции детей-инвалидов с </w:t>
            </w: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обществом, доступ к специальному учебному, реабилитационному, компьютерному оборудованию.</w:t>
            </w:r>
          </w:p>
        </w:tc>
        <w:tc>
          <w:tcPr>
            <w:tcW w:w="3628" w:type="dxa"/>
          </w:tcPr>
          <w:p w:rsidR="007308F1" w:rsidRPr="00B14659" w:rsidRDefault="007308F1" w:rsidP="007308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4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Доля детей-инвалидов, которым созданы условия для получения качественного начального общего, основного общего, среднего общего </w:t>
            </w:r>
            <w:r w:rsidRPr="00B14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образования, в общей численности детей-инвалидов школьного возраста – 100%; </w:t>
            </w:r>
          </w:p>
          <w:p w:rsidR="007308F1" w:rsidRPr="00B14659" w:rsidRDefault="007308F1" w:rsidP="007308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4659">
              <w:rPr>
                <w:rFonts w:ascii="Times New Roman" w:hAnsi="Times New Roman" w:cs="Times New Roman"/>
                <w:sz w:val="20"/>
                <w:szCs w:val="20"/>
              </w:rPr>
              <w:t>доля детей-инвалидов в возрасте от 5 до 18 лет, получающих дополнительное образование, в общей численности детей</w:t>
            </w:r>
            <w:r w:rsidR="00B14659" w:rsidRPr="00B14659">
              <w:rPr>
                <w:rFonts w:ascii="Times New Roman" w:hAnsi="Times New Roman" w:cs="Times New Roman"/>
                <w:sz w:val="20"/>
                <w:szCs w:val="20"/>
              </w:rPr>
              <w:t>-инвалидов данного возраста – 57,8</w:t>
            </w:r>
            <w:r w:rsidRPr="00B14659">
              <w:rPr>
                <w:rFonts w:ascii="Times New Roman" w:hAnsi="Times New Roman" w:cs="Times New Roman"/>
                <w:sz w:val="20"/>
                <w:szCs w:val="20"/>
              </w:rPr>
              <w:t xml:space="preserve">%; </w:t>
            </w:r>
          </w:p>
          <w:p w:rsidR="007308F1" w:rsidRPr="00B14659" w:rsidRDefault="007308F1" w:rsidP="007308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4659">
              <w:rPr>
                <w:rFonts w:ascii="Times New Roman" w:hAnsi="Times New Roman" w:cs="Times New Roman"/>
                <w:sz w:val="20"/>
                <w:szCs w:val="20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Pr="00B14659">
              <w:rPr>
                <w:rFonts w:ascii="Times New Roman" w:hAnsi="Times New Roman" w:cs="Times New Roman"/>
                <w:sz w:val="20"/>
                <w:szCs w:val="20"/>
              </w:rPr>
              <w:t>безбарьерная</w:t>
            </w:r>
            <w:proofErr w:type="spellEnd"/>
            <w:r w:rsidRPr="00B14659">
              <w:rPr>
                <w:rFonts w:ascii="Times New Roman" w:hAnsi="Times New Roman" w:cs="Times New Roman"/>
                <w:sz w:val="20"/>
                <w:szCs w:val="20"/>
              </w:rPr>
              <w:t xml:space="preserve"> среда для инклюзивного образования детей-инвалидов, в общем количестве дошкольных</w:t>
            </w:r>
            <w:r w:rsidR="00B14659" w:rsidRPr="00B14659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образовательных организаций – 27</w:t>
            </w:r>
            <w:r w:rsidRPr="00B146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14659" w:rsidRPr="00B146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14659">
              <w:rPr>
                <w:rFonts w:ascii="Times New Roman" w:hAnsi="Times New Roman" w:cs="Times New Roman"/>
                <w:sz w:val="20"/>
                <w:szCs w:val="20"/>
              </w:rPr>
              <w:t xml:space="preserve">%; </w:t>
            </w:r>
          </w:p>
          <w:p w:rsidR="007308F1" w:rsidRPr="00B14659" w:rsidRDefault="007308F1" w:rsidP="007308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4659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детей-инвалидов в возрасте от 1,5 до 7 лет, охваченных дошкольным образованием, в общей численности детей-инвалидов данного возраста – 100%; </w:t>
            </w:r>
          </w:p>
          <w:p w:rsidR="007308F1" w:rsidRPr="00B14659" w:rsidRDefault="007308F1" w:rsidP="00B146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4659">
              <w:rPr>
                <w:rFonts w:ascii="Times New Roman" w:hAnsi="Times New Roman" w:cs="Times New Roman"/>
                <w:sz w:val="20"/>
                <w:szCs w:val="20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B14659">
              <w:rPr>
                <w:rFonts w:ascii="Times New Roman" w:hAnsi="Times New Roman" w:cs="Times New Roman"/>
                <w:sz w:val="20"/>
                <w:szCs w:val="20"/>
              </w:rPr>
              <w:t>безбарьерная</w:t>
            </w:r>
            <w:proofErr w:type="spellEnd"/>
            <w:r w:rsidRPr="00B14659">
              <w:rPr>
                <w:rFonts w:ascii="Times New Roman" w:hAnsi="Times New Roman" w:cs="Times New Roman"/>
                <w:sz w:val="20"/>
                <w:szCs w:val="20"/>
              </w:rPr>
              <w:t xml:space="preserve"> среда для инклюзивного образования детей-инвалидов, в общем количестве общ</w:t>
            </w:r>
            <w:r w:rsidR="00B14659" w:rsidRPr="00B14659">
              <w:rPr>
                <w:rFonts w:ascii="Times New Roman" w:hAnsi="Times New Roman" w:cs="Times New Roman"/>
                <w:sz w:val="20"/>
                <w:szCs w:val="20"/>
              </w:rPr>
              <w:t>еобразовательных организаций – 35</w:t>
            </w:r>
            <w:r w:rsidRPr="00B146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14659" w:rsidRPr="00B146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14659">
              <w:rPr>
                <w:rFonts w:ascii="Times New Roman" w:hAnsi="Times New Roman" w:cs="Times New Roman"/>
                <w:sz w:val="20"/>
                <w:szCs w:val="20"/>
              </w:rPr>
              <w:t xml:space="preserve">%. </w:t>
            </w:r>
          </w:p>
        </w:tc>
        <w:tc>
          <w:tcPr>
            <w:tcW w:w="1754" w:type="dxa"/>
            <w:noWrap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 </w:t>
            </w:r>
          </w:p>
        </w:tc>
      </w:tr>
      <w:tr w:rsidR="007308F1" w:rsidRPr="00630CCE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0" w:type="dxa"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3" w:type="dxa"/>
            <w:noWrap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50" w:type="dxa"/>
            <w:gridSpan w:val="2"/>
            <w:noWrap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2106" w:type="dxa"/>
            <w:gridSpan w:val="3"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Адаптация медицинских организаций с целью доступности для инвалидов (установка пандусов,</w:t>
            </w:r>
            <w:r w:rsidRPr="00630CCE">
              <w:rPr>
                <w:rFonts w:ascii="Times New Roman" w:hAnsi="Times New Roman" w:cs="Times New Roman"/>
                <w:sz w:val="20"/>
              </w:rPr>
              <w:br/>
              <w:t xml:space="preserve"> поручней, подъемных устройств, средств ориентации для инвалидов по зрению и слуху, оснащение индукционными </w:t>
            </w: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петлями, расширение дверных проемов, переоборудование санитарно-бытовых помещений и др.)</w:t>
            </w:r>
          </w:p>
        </w:tc>
        <w:tc>
          <w:tcPr>
            <w:tcW w:w="1689" w:type="dxa"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Министерство здравоохранения Удмуртской Республики</w:t>
            </w:r>
          </w:p>
        </w:tc>
        <w:tc>
          <w:tcPr>
            <w:tcW w:w="1417" w:type="dxa"/>
            <w:noWrap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2017-2025 гг.</w:t>
            </w:r>
          </w:p>
        </w:tc>
        <w:tc>
          <w:tcPr>
            <w:tcW w:w="1418" w:type="dxa"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Доступ инвалидов к медицинским организациям. </w:t>
            </w:r>
          </w:p>
        </w:tc>
        <w:tc>
          <w:tcPr>
            <w:tcW w:w="3628" w:type="dxa"/>
            <w:hideMark/>
          </w:tcPr>
          <w:p w:rsidR="007308F1" w:rsidRPr="00F14758" w:rsidRDefault="007308F1" w:rsidP="00407E4E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407E4E">
              <w:rPr>
                <w:rFonts w:ascii="Times New Roman" w:hAnsi="Times New Roman" w:cs="Times New Roman"/>
                <w:sz w:val="20"/>
              </w:rPr>
              <w:t>Доля приоритетных объектов, доступных для инвалидов и других МГН в сфере здравоохранения, в общем количестве приоритетных об</w:t>
            </w:r>
            <w:r w:rsidR="00407E4E" w:rsidRPr="00407E4E">
              <w:rPr>
                <w:rFonts w:ascii="Times New Roman" w:hAnsi="Times New Roman" w:cs="Times New Roman"/>
                <w:sz w:val="20"/>
              </w:rPr>
              <w:t>ъектов в сфере здравоохранения</w:t>
            </w:r>
            <w:r w:rsidR="00407E4E" w:rsidRPr="00407E4E">
              <w:rPr>
                <w:rFonts w:ascii="Times New Roman" w:hAnsi="Times New Roman" w:cs="Times New Roman"/>
                <w:sz w:val="20"/>
              </w:rPr>
              <w:br/>
              <w:t>70,9</w:t>
            </w:r>
            <w:r w:rsidRPr="00407E4E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754" w:type="dxa"/>
            <w:noWrap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7308F1" w:rsidRPr="00630CCE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0" w:type="dxa"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3" w:type="dxa"/>
            <w:noWrap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50" w:type="dxa"/>
            <w:gridSpan w:val="2"/>
            <w:noWrap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2106" w:type="dxa"/>
            <w:gridSpan w:val="3"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Адаптация спортивных объектов с учетом доступности для инвалидов (установка пандусов, поручней, подъемных устройств, средств ориентации для инвалидов по зрению и слуху, оснащение индукционными петлями, расширение дверных проемов, приобретение специализированного спортивного инвентаря, тренажеров, переоборудование санитарно-бытовых помещений и др.)</w:t>
            </w:r>
          </w:p>
        </w:tc>
        <w:tc>
          <w:tcPr>
            <w:tcW w:w="1689" w:type="dxa"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по физической культуре, спорту и молодежной политике Удмуртской Республики</w:t>
            </w:r>
          </w:p>
        </w:tc>
        <w:tc>
          <w:tcPr>
            <w:tcW w:w="1417" w:type="dxa"/>
            <w:noWrap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2017-2025 гг.</w:t>
            </w:r>
          </w:p>
        </w:tc>
        <w:tc>
          <w:tcPr>
            <w:tcW w:w="1418" w:type="dxa"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Доступ инвалидам в спортивные объекты и участие в спортивных мероприятиях.</w:t>
            </w:r>
          </w:p>
        </w:tc>
        <w:tc>
          <w:tcPr>
            <w:tcW w:w="3628" w:type="dxa"/>
            <w:hideMark/>
          </w:tcPr>
          <w:p w:rsidR="007308F1" w:rsidRPr="00F14758" w:rsidRDefault="007308F1" w:rsidP="00733893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F14758">
              <w:rPr>
                <w:rFonts w:ascii="Times New Roman" w:hAnsi="Times New Roman" w:cs="Times New Roman"/>
                <w:sz w:val="20"/>
                <w:highlight w:val="yellow"/>
              </w:rPr>
              <w:br w:type="page"/>
            </w:r>
            <w:r w:rsidR="00733893" w:rsidRPr="00733893">
              <w:rPr>
                <w:rFonts w:ascii="Times New Roman" w:hAnsi="Times New Roman" w:cs="Times New Roman"/>
                <w:sz w:val="20"/>
              </w:rPr>
              <w:t>Д</w:t>
            </w:r>
            <w:r w:rsidRPr="00733893">
              <w:rPr>
                <w:rFonts w:ascii="Times New Roman" w:hAnsi="Times New Roman" w:cs="Times New Roman"/>
                <w:sz w:val="20"/>
              </w:rPr>
              <w:t>оля приоритетных объектов, доступных для инвалидов и других МГН в сфере физической культуры и спорта, в общем количестве приоритетных</w:t>
            </w:r>
            <w:r w:rsidR="00733893" w:rsidRPr="00733893">
              <w:rPr>
                <w:rFonts w:ascii="Times New Roman" w:hAnsi="Times New Roman" w:cs="Times New Roman"/>
                <w:sz w:val="20"/>
              </w:rPr>
              <w:t xml:space="preserve"> объектов</w:t>
            </w:r>
            <w:r w:rsidR="0088343D" w:rsidRPr="0073389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33893" w:rsidRPr="00733893">
              <w:rPr>
                <w:rFonts w:ascii="Times New Roman" w:hAnsi="Times New Roman" w:cs="Times New Roman"/>
                <w:sz w:val="20"/>
              </w:rPr>
              <w:t>–</w:t>
            </w:r>
            <w:r w:rsidR="0088343D" w:rsidRPr="0073389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33893" w:rsidRPr="00733893">
              <w:rPr>
                <w:rFonts w:ascii="Times New Roman" w:hAnsi="Times New Roman" w:cs="Times New Roman"/>
                <w:sz w:val="20"/>
              </w:rPr>
              <w:t xml:space="preserve">96,6 </w:t>
            </w:r>
            <w:r w:rsidRPr="0073389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754" w:type="dxa"/>
            <w:noWrap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08F1" w:rsidRPr="00630CCE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0" w:type="dxa"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3" w:type="dxa"/>
            <w:noWrap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50" w:type="dxa"/>
            <w:gridSpan w:val="2"/>
            <w:noWrap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2106" w:type="dxa"/>
            <w:gridSpan w:val="3"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Адаптация учреждений культуры с целью доступности для инвалидов (установка пандусов, поручней, подъемных устройств, средств ориентации для инвалидов по зрению и слуху, оснащение индукционными петлями, расширение дверных проемов, переоборудование санитарно-бытовых помещений и др.)</w:t>
            </w:r>
          </w:p>
        </w:tc>
        <w:tc>
          <w:tcPr>
            <w:tcW w:w="1689" w:type="dxa"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культуры и туризма Удмуртской Республики</w:t>
            </w:r>
          </w:p>
        </w:tc>
        <w:tc>
          <w:tcPr>
            <w:tcW w:w="1417" w:type="dxa"/>
            <w:noWrap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2017-2025 гг.</w:t>
            </w:r>
          </w:p>
        </w:tc>
        <w:tc>
          <w:tcPr>
            <w:tcW w:w="1418" w:type="dxa"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Возможность инвалидам посещать учреждения культуры.</w:t>
            </w:r>
          </w:p>
        </w:tc>
        <w:tc>
          <w:tcPr>
            <w:tcW w:w="3628" w:type="dxa"/>
            <w:hideMark/>
          </w:tcPr>
          <w:p w:rsidR="007308F1" w:rsidRPr="00F14758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40BE5">
              <w:rPr>
                <w:rFonts w:ascii="Times New Roman" w:hAnsi="Times New Roman" w:cs="Times New Roman"/>
                <w:sz w:val="20"/>
              </w:rPr>
              <w:t>Доля приоритетных объектов, доступных для инвалидов и других МГН в сфере культуры, в общем количестве приоритетных объектов в сфере культуры 90%</w:t>
            </w:r>
          </w:p>
        </w:tc>
        <w:tc>
          <w:tcPr>
            <w:tcW w:w="1754" w:type="dxa"/>
            <w:noWrap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08F1" w:rsidRPr="00630CCE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9"/>
        </w:trPr>
        <w:tc>
          <w:tcPr>
            <w:tcW w:w="420" w:type="dxa"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3" w:type="dxa"/>
            <w:noWrap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50" w:type="dxa"/>
            <w:gridSpan w:val="2"/>
            <w:noWrap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2106" w:type="dxa"/>
            <w:gridSpan w:val="3"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Адаптация организаций социального обслуживания с целью доступности для инвалидов (установка пандусов, поручней, подъемных устройств, средств ориентации для инвалидов по зрению и слуху, оснащение индукционными петлями, расширение дверных проемов, переоборудование санитарно-бытовых помещений,  оснащение 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специализи-рованным</w:t>
            </w:r>
            <w:proofErr w:type="spellEnd"/>
            <w:r w:rsidRPr="00630CCE">
              <w:rPr>
                <w:rFonts w:ascii="Times New Roman" w:hAnsi="Times New Roman" w:cs="Times New Roman"/>
                <w:sz w:val="20"/>
              </w:rPr>
              <w:t xml:space="preserve"> оборудованием, в том числе реабилитационным и др.)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89" w:type="dxa"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 политики и труда Удмуртской Республики</w:t>
            </w:r>
          </w:p>
        </w:tc>
        <w:tc>
          <w:tcPr>
            <w:tcW w:w="1417" w:type="dxa"/>
            <w:noWrap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2017-2025 гг.</w:t>
            </w:r>
          </w:p>
        </w:tc>
        <w:tc>
          <w:tcPr>
            <w:tcW w:w="1418" w:type="dxa"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Возможность инвалидам получать государственные услуги и реабилитационные мероприятия.</w:t>
            </w:r>
          </w:p>
        </w:tc>
        <w:tc>
          <w:tcPr>
            <w:tcW w:w="3628" w:type="dxa"/>
            <w:hideMark/>
          </w:tcPr>
          <w:p w:rsidR="007308F1" w:rsidRPr="00F14758" w:rsidRDefault="007308F1" w:rsidP="00FC7ACC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FC7ACC">
              <w:rPr>
                <w:rFonts w:ascii="Times New Roman" w:hAnsi="Times New Roman" w:cs="Times New Roman"/>
                <w:sz w:val="20"/>
              </w:rPr>
              <w:t>Министерством социальной политики и тр</w:t>
            </w:r>
            <w:r w:rsidR="00FC7ACC">
              <w:rPr>
                <w:rFonts w:ascii="Times New Roman" w:hAnsi="Times New Roman" w:cs="Times New Roman"/>
                <w:sz w:val="20"/>
              </w:rPr>
              <w:t>уда Удмуртской Республики в 2021</w:t>
            </w:r>
            <w:r w:rsidRPr="00FC7ACC">
              <w:rPr>
                <w:rFonts w:ascii="Times New Roman" w:hAnsi="Times New Roman" w:cs="Times New Roman"/>
                <w:sz w:val="20"/>
              </w:rPr>
              <w:t xml:space="preserve"> году адаптировано </w:t>
            </w:r>
            <w:r w:rsidR="00FC7ACC" w:rsidRPr="00FC7ACC">
              <w:rPr>
                <w:rFonts w:ascii="Times New Roman" w:hAnsi="Times New Roman" w:cs="Times New Roman"/>
                <w:sz w:val="20"/>
              </w:rPr>
              <w:t>2</w:t>
            </w:r>
            <w:r w:rsidRPr="00FC7AC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C7ACC" w:rsidRPr="00FC7ACC">
              <w:rPr>
                <w:rFonts w:ascii="Times New Roman" w:hAnsi="Times New Roman" w:cs="Times New Roman"/>
                <w:sz w:val="20"/>
              </w:rPr>
              <w:t xml:space="preserve">подведомственных </w:t>
            </w:r>
            <w:r w:rsidRPr="00FC7ACC">
              <w:rPr>
                <w:rFonts w:ascii="Times New Roman" w:hAnsi="Times New Roman" w:cs="Times New Roman"/>
                <w:sz w:val="20"/>
              </w:rPr>
              <w:t>у</w:t>
            </w:r>
            <w:r w:rsidR="00FC7ACC" w:rsidRPr="00FC7ACC">
              <w:rPr>
                <w:rFonts w:ascii="Times New Roman" w:hAnsi="Times New Roman" w:cs="Times New Roman"/>
                <w:sz w:val="20"/>
              </w:rPr>
              <w:t>чреждения социального обслуживания</w:t>
            </w:r>
            <w:r w:rsidRPr="00FC7ACC">
              <w:rPr>
                <w:rFonts w:ascii="Times New Roman" w:hAnsi="Times New Roman" w:cs="Times New Roman"/>
                <w:sz w:val="20"/>
              </w:rPr>
              <w:t>. Доля приоритетных объектов, доступных для инвалидов и других МГН в сфере социальной защиты, в общем количестве приоритетных объектов в сфере социальной защиты</w:t>
            </w:r>
            <w:r w:rsidRPr="00FC7ACC">
              <w:rPr>
                <w:rFonts w:ascii="Times New Roman" w:hAnsi="Times New Roman" w:cs="Times New Roman"/>
                <w:sz w:val="20"/>
              </w:rPr>
              <w:br/>
              <w:t>7</w:t>
            </w:r>
            <w:r w:rsidR="00FC7ACC" w:rsidRPr="00FC7ACC">
              <w:rPr>
                <w:rFonts w:ascii="Times New Roman" w:hAnsi="Times New Roman" w:cs="Times New Roman"/>
                <w:sz w:val="20"/>
              </w:rPr>
              <w:t>7</w:t>
            </w:r>
            <w:r w:rsidRPr="00FC7ACC">
              <w:rPr>
                <w:rFonts w:ascii="Times New Roman" w:hAnsi="Times New Roman" w:cs="Times New Roman"/>
                <w:sz w:val="20"/>
              </w:rPr>
              <w:t>,</w:t>
            </w:r>
            <w:r w:rsidR="00FC7ACC" w:rsidRPr="00FC7ACC">
              <w:rPr>
                <w:rFonts w:ascii="Times New Roman" w:hAnsi="Times New Roman" w:cs="Times New Roman"/>
                <w:sz w:val="20"/>
              </w:rPr>
              <w:t>5</w:t>
            </w:r>
            <w:r w:rsidRPr="00FC7ACC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754" w:type="dxa"/>
            <w:noWrap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7308F1" w:rsidRPr="00630CCE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9"/>
        </w:trPr>
        <w:tc>
          <w:tcPr>
            <w:tcW w:w="420" w:type="dxa"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3" w:type="dxa"/>
            <w:noWrap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50" w:type="dxa"/>
            <w:gridSpan w:val="2"/>
            <w:noWrap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2106" w:type="dxa"/>
            <w:gridSpan w:val="3"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Адаптация учреждений службы занятости с целью доступности для инвалидов (установка пандусов, поручней, подъемных устройств, средств ориентации для инвалидов по зрению и слуху, оснащение индукционными петлями, расширение дверных проемов, переоборудование санитарно-бытовых помещений и др.)</w:t>
            </w:r>
          </w:p>
        </w:tc>
        <w:tc>
          <w:tcPr>
            <w:tcW w:w="1689" w:type="dxa"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 политики и труда Удмуртской Республики</w:t>
            </w:r>
          </w:p>
        </w:tc>
        <w:tc>
          <w:tcPr>
            <w:tcW w:w="1417" w:type="dxa"/>
            <w:noWrap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2017-2025 гг.</w:t>
            </w:r>
          </w:p>
        </w:tc>
        <w:tc>
          <w:tcPr>
            <w:tcW w:w="1418" w:type="dxa"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Возможность инвалидам получать услуги в центрах занятости населения.</w:t>
            </w:r>
          </w:p>
        </w:tc>
        <w:tc>
          <w:tcPr>
            <w:tcW w:w="3628" w:type="dxa"/>
            <w:hideMark/>
          </w:tcPr>
          <w:p w:rsidR="007308F1" w:rsidRPr="00F14758" w:rsidRDefault="007308F1" w:rsidP="00317AE9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317AE9">
              <w:rPr>
                <w:rFonts w:ascii="Times New Roman" w:hAnsi="Times New Roman" w:cs="Times New Roman"/>
                <w:sz w:val="20"/>
              </w:rPr>
              <w:t xml:space="preserve">Доля приоритетных объектов, доступных для инвалидов и других МГН в сфере занятости, в общем количестве приоритетных объектов в сфере занятости составила </w:t>
            </w:r>
            <w:r w:rsidR="00317AE9" w:rsidRPr="00317AE9">
              <w:rPr>
                <w:rFonts w:ascii="Times New Roman" w:hAnsi="Times New Roman" w:cs="Times New Roman"/>
                <w:sz w:val="20"/>
              </w:rPr>
              <w:t>7</w:t>
            </w:r>
            <w:r w:rsidRPr="00317AE9">
              <w:rPr>
                <w:rFonts w:ascii="Times New Roman" w:hAnsi="Times New Roman" w:cs="Times New Roman"/>
                <w:sz w:val="20"/>
              </w:rPr>
              <w:t>3,3%</w:t>
            </w:r>
          </w:p>
        </w:tc>
        <w:tc>
          <w:tcPr>
            <w:tcW w:w="1754" w:type="dxa"/>
            <w:noWrap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08F1" w:rsidRPr="00630CCE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9"/>
        </w:trPr>
        <w:tc>
          <w:tcPr>
            <w:tcW w:w="420" w:type="dxa"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3" w:type="dxa"/>
            <w:noWrap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50" w:type="dxa"/>
            <w:gridSpan w:val="2"/>
            <w:noWrap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2106" w:type="dxa"/>
            <w:gridSpan w:val="3"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Оборудование пешеходных и транспортных коммуникаций, остановок общественного пассажирского транспорта (установка пандусов, средств ориентации, тактильной плитки, занижение бордюрного камня, приобретение специализированного электротранспорта, приобретение подвижного состава (автобусов) общего пользования и др.)</w:t>
            </w:r>
          </w:p>
        </w:tc>
        <w:tc>
          <w:tcPr>
            <w:tcW w:w="1689" w:type="dxa"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транспорта и дорожного хозяйства Удмуртской Республики</w:t>
            </w:r>
          </w:p>
        </w:tc>
        <w:tc>
          <w:tcPr>
            <w:tcW w:w="1417" w:type="dxa"/>
            <w:noWrap/>
            <w:hideMark/>
          </w:tcPr>
          <w:p w:rsidR="007308F1" w:rsidRPr="00630CCE" w:rsidRDefault="007308F1" w:rsidP="00B95A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2017 – 202</w:t>
            </w:r>
            <w:r w:rsidR="00B95A18">
              <w:rPr>
                <w:rFonts w:ascii="Times New Roman" w:hAnsi="Times New Roman" w:cs="Times New Roman"/>
                <w:sz w:val="20"/>
              </w:rPr>
              <w:t>5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гг.</w:t>
            </w:r>
          </w:p>
        </w:tc>
        <w:tc>
          <w:tcPr>
            <w:tcW w:w="1418" w:type="dxa"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Улучшение качества жизни инвалидов, доступ к значимым объектам</w:t>
            </w:r>
          </w:p>
        </w:tc>
        <w:tc>
          <w:tcPr>
            <w:tcW w:w="3628" w:type="dxa"/>
            <w:hideMark/>
          </w:tcPr>
          <w:p w:rsidR="00FF1632" w:rsidRPr="00FF1632" w:rsidRDefault="00FF1632" w:rsidP="00FF16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Pr="00FF1632">
              <w:rPr>
                <w:rFonts w:ascii="Times New Roman" w:hAnsi="Times New Roman" w:cs="Times New Roman"/>
                <w:sz w:val="20"/>
              </w:rPr>
              <w:t>ля повышения уровня доступности объектов дорожной инфраструктуры для инвалидов и маломобильных групп населения при ремонте в населенных пунктах улиц и тротуаров было предусмотрено устройство бордюрного пандуса, занижение бордюрного камня, укладка тактильной плитки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:rsidR="007308F1" w:rsidRPr="00F14758" w:rsidRDefault="00FF1632" w:rsidP="00FF1632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FF1632">
              <w:rPr>
                <w:rFonts w:ascii="Times New Roman" w:hAnsi="Times New Roman" w:cs="Times New Roman"/>
                <w:sz w:val="20"/>
              </w:rPr>
              <w:t>ри устройстве автобусных остановок на автомобильных дорогах общего пользования регионального и межмуниципального значения также были предусмотрены мероприятия для возможности их использования маломобильными группами</w:t>
            </w:r>
            <w:r>
              <w:rPr>
                <w:rFonts w:ascii="Times New Roman" w:hAnsi="Times New Roman" w:cs="Times New Roman"/>
                <w:sz w:val="20"/>
              </w:rPr>
              <w:t xml:space="preserve"> населения. </w:t>
            </w:r>
          </w:p>
        </w:tc>
        <w:tc>
          <w:tcPr>
            <w:tcW w:w="1754" w:type="dxa"/>
            <w:noWrap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308F1" w:rsidRPr="00630CCE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22"/>
        </w:trPr>
        <w:tc>
          <w:tcPr>
            <w:tcW w:w="420" w:type="dxa"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3" w:type="dxa"/>
            <w:noWrap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50" w:type="dxa"/>
            <w:gridSpan w:val="2"/>
            <w:noWrap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2106" w:type="dxa"/>
            <w:gridSpan w:val="3"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Оснащение специальным оборудованием зданий государственных органов для удобства и комфорта мест оказания государственных услуг инвалидам (установка подъемного устройства в здании Министерства социальной, семейной и демографической политики УР по адресу: г. Ижевск ул. Ломоносова, д. 5, в том числе проведение государственной экспертизы проекта, авторский и технический надзор за выполнением </w:t>
            </w: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строительно-монтажных работ, приобретение и монтаж лифтового оборудования, подъемных устройств, информационных табло с тактильной пространственно-рельефной информацией,  переоборудование санитарно-бытовых помещений  и др.) и автотранспортом</w:t>
            </w:r>
          </w:p>
        </w:tc>
        <w:tc>
          <w:tcPr>
            <w:tcW w:w="1689" w:type="dxa"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Министерство социальной  политики и труда Удмуртской Республики</w:t>
            </w:r>
          </w:p>
        </w:tc>
        <w:tc>
          <w:tcPr>
            <w:tcW w:w="1417" w:type="dxa"/>
            <w:noWrap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2017-2025 гг.</w:t>
            </w:r>
          </w:p>
        </w:tc>
        <w:tc>
          <w:tcPr>
            <w:tcW w:w="1418" w:type="dxa"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Увеличение количества оказанных услуг лицам с ограниченными возможностями здоровья. </w:t>
            </w:r>
          </w:p>
        </w:tc>
        <w:tc>
          <w:tcPr>
            <w:tcW w:w="3628" w:type="dxa"/>
            <w:hideMark/>
          </w:tcPr>
          <w:p w:rsidR="003E338E" w:rsidRPr="003E338E" w:rsidRDefault="003E338E" w:rsidP="003E33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E338E">
              <w:rPr>
                <w:rFonts w:ascii="Times New Roman" w:hAnsi="Times New Roman" w:cs="Times New Roman"/>
                <w:sz w:val="20"/>
              </w:rPr>
              <w:t xml:space="preserve">С целью реализации </w:t>
            </w:r>
            <w:r w:rsidR="00B85E01">
              <w:rPr>
                <w:rFonts w:ascii="Times New Roman" w:hAnsi="Times New Roman" w:cs="Times New Roman"/>
                <w:sz w:val="20"/>
              </w:rPr>
              <w:t xml:space="preserve">мероприятия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Минсоцполитики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УР</w:t>
            </w:r>
            <w:r w:rsidRPr="003E338E">
              <w:rPr>
                <w:rFonts w:ascii="Times New Roman" w:hAnsi="Times New Roman" w:cs="Times New Roman"/>
                <w:sz w:val="20"/>
              </w:rPr>
              <w:t xml:space="preserve"> заключен государственный контракт от 24.02.2021 № 08135000001210003850001/63 на выполнение работ по установке подъемного устройства в здании Министерства социальной, семейной и демографической политики Удмуртской Республики по </w:t>
            </w:r>
            <w:proofErr w:type="spellStart"/>
            <w:r w:rsidRPr="003E338E">
              <w:rPr>
                <w:rFonts w:ascii="Times New Roman" w:hAnsi="Times New Roman" w:cs="Times New Roman"/>
                <w:sz w:val="20"/>
              </w:rPr>
              <w:t>ул.Ломоносова</w:t>
            </w:r>
            <w:proofErr w:type="spellEnd"/>
            <w:r w:rsidRPr="003E338E">
              <w:rPr>
                <w:rFonts w:ascii="Times New Roman" w:hAnsi="Times New Roman" w:cs="Times New Roman"/>
                <w:sz w:val="20"/>
              </w:rPr>
              <w:t xml:space="preserve">, 5 в </w:t>
            </w:r>
            <w:proofErr w:type="spellStart"/>
            <w:r w:rsidRPr="003E338E">
              <w:rPr>
                <w:rFonts w:ascii="Times New Roman" w:hAnsi="Times New Roman" w:cs="Times New Roman"/>
                <w:sz w:val="20"/>
              </w:rPr>
              <w:t>г.Ижевске</w:t>
            </w:r>
            <w:proofErr w:type="spellEnd"/>
            <w:r w:rsidRPr="003E338E">
              <w:rPr>
                <w:rFonts w:ascii="Times New Roman" w:hAnsi="Times New Roman" w:cs="Times New Roman"/>
                <w:sz w:val="20"/>
              </w:rPr>
              <w:t xml:space="preserve"> (далее – Объект). </w:t>
            </w:r>
          </w:p>
          <w:p w:rsidR="007308F1" w:rsidRPr="00F14758" w:rsidRDefault="003E338E" w:rsidP="003E338E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3E338E">
              <w:rPr>
                <w:rFonts w:ascii="Times New Roman" w:hAnsi="Times New Roman" w:cs="Times New Roman"/>
                <w:sz w:val="20"/>
              </w:rPr>
              <w:t xml:space="preserve">се строительно-монтажные работы по Объекту выполнены. </w:t>
            </w:r>
            <w:r>
              <w:rPr>
                <w:rFonts w:ascii="Times New Roman" w:hAnsi="Times New Roman" w:cs="Times New Roman"/>
                <w:sz w:val="20"/>
              </w:rPr>
              <w:t xml:space="preserve">29.12.2021 получено разрешение на ввод Объекта в эксплуатацию, выданное Министерством </w:t>
            </w:r>
            <w:r w:rsidRPr="003E338E">
              <w:rPr>
                <w:rFonts w:ascii="Times New Roman" w:hAnsi="Times New Roman" w:cs="Times New Roman"/>
                <w:sz w:val="20"/>
              </w:rPr>
              <w:t>строительства, жилищно-коммунального хозяйства и энергетики Удмуртской Республики</w:t>
            </w:r>
            <w:r w:rsidR="00B85E01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754" w:type="dxa"/>
            <w:noWrap/>
            <w:hideMark/>
          </w:tcPr>
          <w:p w:rsidR="007308F1" w:rsidRPr="004C57E1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57E1">
              <w:rPr>
                <w:rFonts w:ascii="Times New Roman" w:hAnsi="Times New Roman" w:cs="Times New Roman"/>
                <w:sz w:val="20"/>
              </w:rPr>
              <w:t>В связи с признанием единственной заявки на участие в электронном аукционе № 0813500000120019449 по объекту единственной, электронный аукцион признан несостоявшимся, подр</w:t>
            </w:r>
            <w:r>
              <w:rPr>
                <w:rFonts w:ascii="Times New Roman" w:hAnsi="Times New Roman" w:cs="Times New Roman"/>
                <w:sz w:val="20"/>
              </w:rPr>
              <w:t xml:space="preserve">ядная организация не определена. </w:t>
            </w:r>
          </w:p>
          <w:p w:rsidR="007308F1" w:rsidRPr="00921802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7308F1" w:rsidRPr="00630CCE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10"/>
        </w:trPr>
        <w:tc>
          <w:tcPr>
            <w:tcW w:w="420" w:type="dxa"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3" w:type="dxa"/>
            <w:noWrap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50" w:type="dxa"/>
            <w:gridSpan w:val="2"/>
            <w:noWrap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106" w:type="dxa"/>
            <w:gridSpan w:val="3"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Размещение аудио - и видеоматериалов по вопросам формирования доступной среды и реабилитации инвалидов на республиканских теле- и (или) радиоканалах </w:t>
            </w:r>
          </w:p>
        </w:tc>
        <w:tc>
          <w:tcPr>
            <w:tcW w:w="1689" w:type="dxa"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Агентство печати и массовых коммуникаций Удмуртской Республики </w:t>
            </w:r>
          </w:p>
        </w:tc>
        <w:tc>
          <w:tcPr>
            <w:tcW w:w="1417" w:type="dxa"/>
            <w:noWrap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  <w:r w:rsidR="00F6590E">
              <w:rPr>
                <w:rFonts w:ascii="Times New Roman" w:hAnsi="Times New Roman" w:cs="Times New Roman"/>
                <w:sz w:val="20"/>
              </w:rPr>
              <w:t>2018-2025 гг.</w:t>
            </w:r>
          </w:p>
        </w:tc>
        <w:tc>
          <w:tcPr>
            <w:tcW w:w="1418" w:type="dxa"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  <w:hideMark/>
          </w:tcPr>
          <w:p w:rsidR="007308F1" w:rsidRPr="00C93845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3845">
              <w:rPr>
                <w:rFonts w:ascii="Times New Roman" w:hAnsi="Times New Roman" w:cs="Times New Roman"/>
                <w:sz w:val="20"/>
              </w:rPr>
              <w:t xml:space="preserve">Информирование инвалидов по слуху на республиканском телеканале «Моя Удмуртия», возможность организовать прокат социальных видеороликов, направленных на формирование толерантного отношения общества к инвалидам. </w:t>
            </w:r>
          </w:p>
        </w:tc>
        <w:tc>
          <w:tcPr>
            <w:tcW w:w="3628" w:type="dxa"/>
            <w:hideMark/>
          </w:tcPr>
          <w:p w:rsidR="007308F1" w:rsidRPr="0036243D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243D">
              <w:rPr>
                <w:rFonts w:ascii="Times New Roman" w:hAnsi="Times New Roman" w:cs="Times New Roman"/>
                <w:sz w:val="20"/>
              </w:rPr>
              <w:t>В 202</w:t>
            </w:r>
            <w:r w:rsidR="0036243D" w:rsidRPr="0036243D">
              <w:rPr>
                <w:rFonts w:ascii="Times New Roman" w:hAnsi="Times New Roman" w:cs="Times New Roman"/>
                <w:sz w:val="20"/>
              </w:rPr>
              <w:t>1</w:t>
            </w:r>
            <w:r w:rsidRPr="0036243D">
              <w:rPr>
                <w:rFonts w:ascii="Times New Roman" w:hAnsi="Times New Roman" w:cs="Times New Roman"/>
                <w:sz w:val="20"/>
              </w:rPr>
              <w:t xml:space="preserve"> году на телеканале «Удмуртия» осуществлялся </w:t>
            </w:r>
            <w:proofErr w:type="spellStart"/>
            <w:r w:rsidRPr="0036243D">
              <w:rPr>
                <w:rFonts w:ascii="Times New Roman" w:hAnsi="Times New Roman" w:cs="Times New Roman"/>
                <w:sz w:val="20"/>
              </w:rPr>
              <w:t>сурдоперевод</w:t>
            </w:r>
            <w:proofErr w:type="spellEnd"/>
            <w:r w:rsidRPr="0036243D">
              <w:rPr>
                <w:rFonts w:ascii="Times New Roman" w:hAnsi="Times New Roman" w:cs="Times New Roman"/>
                <w:sz w:val="20"/>
              </w:rPr>
              <w:t xml:space="preserve"> прог</w:t>
            </w:r>
            <w:r w:rsidR="0036243D" w:rsidRPr="0036243D">
              <w:rPr>
                <w:rFonts w:ascii="Times New Roman" w:hAnsi="Times New Roman" w:cs="Times New Roman"/>
                <w:sz w:val="20"/>
              </w:rPr>
              <w:t>раммы «Новости». За год вышло 174</w:t>
            </w:r>
            <w:r w:rsidRPr="0036243D">
              <w:rPr>
                <w:rFonts w:ascii="Times New Roman" w:hAnsi="Times New Roman" w:cs="Times New Roman"/>
                <w:sz w:val="20"/>
              </w:rPr>
              <w:t xml:space="preserve"> выпуск</w:t>
            </w:r>
            <w:r w:rsidR="0036243D" w:rsidRPr="0036243D">
              <w:rPr>
                <w:rFonts w:ascii="Times New Roman" w:hAnsi="Times New Roman" w:cs="Times New Roman"/>
                <w:sz w:val="20"/>
              </w:rPr>
              <w:t>а</w:t>
            </w:r>
            <w:r w:rsidRPr="0036243D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:rsidR="0036243D" w:rsidRPr="00F14758" w:rsidRDefault="0036243D" w:rsidP="0036243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754" w:type="dxa"/>
            <w:noWrap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7308F1" w:rsidRPr="00630CCE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8"/>
        </w:trPr>
        <w:tc>
          <w:tcPr>
            <w:tcW w:w="420" w:type="dxa"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3" w:type="dxa"/>
            <w:noWrap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50" w:type="dxa"/>
            <w:gridSpan w:val="2"/>
            <w:noWrap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106" w:type="dxa"/>
            <w:gridSpan w:val="3"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Поддержка учреждений спортивной направленности по 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адаптивнй</w:t>
            </w:r>
            <w:proofErr w:type="spellEnd"/>
            <w:r w:rsidRPr="00630CCE">
              <w:rPr>
                <w:rFonts w:ascii="Times New Roman" w:hAnsi="Times New Roman" w:cs="Times New Roman"/>
                <w:sz w:val="20"/>
              </w:rPr>
              <w:t xml:space="preserve"> физической культуре и спорту</w:t>
            </w:r>
          </w:p>
        </w:tc>
        <w:tc>
          <w:tcPr>
            <w:tcW w:w="1689" w:type="dxa"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по физической культуре, спорту и молодежной политике Удмуртской Республики</w:t>
            </w:r>
          </w:p>
        </w:tc>
        <w:tc>
          <w:tcPr>
            <w:tcW w:w="1417" w:type="dxa"/>
            <w:noWrap/>
            <w:hideMark/>
          </w:tcPr>
          <w:p w:rsidR="007308F1" w:rsidRPr="00630CCE" w:rsidRDefault="007308F1" w:rsidP="00205DD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2018-202</w:t>
            </w:r>
            <w:r w:rsidR="00205DD1">
              <w:rPr>
                <w:rFonts w:ascii="Times New Roman" w:hAnsi="Times New Roman" w:cs="Times New Roman"/>
                <w:sz w:val="20"/>
              </w:rPr>
              <w:t>5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гг.</w:t>
            </w:r>
          </w:p>
        </w:tc>
        <w:tc>
          <w:tcPr>
            <w:tcW w:w="1418" w:type="dxa"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  <w:hideMark/>
          </w:tcPr>
          <w:p w:rsidR="007308F1" w:rsidRPr="00C93845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3845">
              <w:rPr>
                <w:rFonts w:ascii="Times New Roman" w:hAnsi="Times New Roman" w:cs="Times New Roman"/>
                <w:sz w:val="20"/>
              </w:rPr>
              <w:t xml:space="preserve">Обеспечение доступности для инвалидов услуг в сфере физической культуры и спорта. Развитие системы спортивной подготовки по </w:t>
            </w:r>
            <w:proofErr w:type="spellStart"/>
            <w:r w:rsidRPr="00C93845">
              <w:rPr>
                <w:rFonts w:ascii="Times New Roman" w:hAnsi="Times New Roman" w:cs="Times New Roman"/>
                <w:sz w:val="20"/>
              </w:rPr>
              <w:t>паралимпийским</w:t>
            </w:r>
            <w:proofErr w:type="spellEnd"/>
            <w:r w:rsidRPr="00C93845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C93845">
              <w:rPr>
                <w:rFonts w:ascii="Times New Roman" w:hAnsi="Times New Roman" w:cs="Times New Roman"/>
                <w:sz w:val="20"/>
              </w:rPr>
              <w:t>сурдлимпийским</w:t>
            </w:r>
            <w:proofErr w:type="spellEnd"/>
            <w:r w:rsidRPr="00C93845">
              <w:rPr>
                <w:rFonts w:ascii="Times New Roman" w:hAnsi="Times New Roman" w:cs="Times New Roman"/>
                <w:sz w:val="20"/>
              </w:rPr>
              <w:t xml:space="preserve"> видам спорта. </w:t>
            </w:r>
            <w:proofErr w:type="spellStart"/>
            <w:r w:rsidRPr="00C93845">
              <w:rPr>
                <w:rFonts w:ascii="Times New Roman" w:hAnsi="Times New Roman" w:cs="Times New Roman"/>
                <w:sz w:val="20"/>
              </w:rPr>
              <w:t>Развтитие</w:t>
            </w:r>
            <w:proofErr w:type="spellEnd"/>
            <w:r w:rsidRPr="00C93845">
              <w:rPr>
                <w:rFonts w:ascii="Times New Roman" w:hAnsi="Times New Roman" w:cs="Times New Roman"/>
                <w:sz w:val="20"/>
              </w:rPr>
              <w:t xml:space="preserve"> сети учреждений </w:t>
            </w:r>
            <w:r w:rsidRPr="00C93845">
              <w:rPr>
                <w:rFonts w:ascii="Times New Roman" w:hAnsi="Times New Roman" w:cs="Times New Roman"/>
                <w:sz w:val="20"/>
              </w:rPr>
              <w:lastRenderedPageBreak/>
              <w:t xml:space="preserve">спортивной направленности по адаптивной физической культуре и спорту. </w:t>
            </w:r>
          </w:p>
        </w:tc>
        <w:tc>
          <w:tcPr>
            <w:tcW w:w="3628" w:type="dxa"/>
            <w:hideMark/>
          </w:tcPr>
          <w:p w:rsidR="007308F1" w:rsidRPr="00F14758" w:rsidRDefault="007308F1" w:rsidP="002F7BF1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F7BF1">
              <w:rPr>
                <w:rFonts w:ascii="Times New Roman" w:hAnsi="Times New Roman" w:cs="Times New Roman"/>
                <w:sz w:val="20"/>
              </w:rPr>
              <w:lastRenderedPageBreak/>
              <w:t>В 202</w:t>
            </w:r>
            <w:r w:rsidR="002F7BF1" w:rsidRPr="002F7BF1">
              <w:rPr>
                <w:rFonts w:ascii="Times New Roman" w:hAnsi="Times New Roman" w:cs="Times New Roman"/>
                <w:sz w:val="20"/>
              </w:rPr>
              <w:t>1</w:t>
            </w:r>
            <w:r w:rsidRPr="002F7BF1">
              <w:rPr>
                <w:rFonts w:ascii="Times New Roman" w:hAnsi="Times New Roman" w:cs="Times New Roman"/>
                <w:sz w:val="20"/>
              </w:rPr>
              <w:t xml:space="preserve"> году </w:t>
            </w:r>
            <w:r w:rsidR="002F7BF1" w:rsidRPr="002F7BF1">
              <w:rPr>
                <w:rFonts w:ascii="Times New Roman" w:hAnsi="Times New Roman" w:cs="Times New Roman"/>
                <w:sz w:val="20"/>
              </w:rPr>
              <w:t xml:space="preserve">АНО «Спортивно-адаптивная школа Удмуртской Республики по </w:t>
            </w:r>
            <w:proofErr w:type="spellStart"/>
            <w:r w:rsidR="002F7BF1" w:rsidRPr="002F7BF1">
              <w:rPr>
                <w:rFonts w:ascii="Times New Roman" w:hAnsi="Times New Roman" w:cs="Times New Roman"/>
                <w:sz w:val="20"/>
              </w:rPr>
              <w:t>паралимпийским</w:t>
            </w:r>
            <w:proofErr w:type="spellEnd"/>
            <w:r w:rsidR="002F7BF1" w:rsidRPr="002F7BF1">
              <w:rPr>
                <w:rFonts w:ascii="Times New Roman" w:hAnsi="Times New Roman" w:cs="Times New Roman"/>
                <w:sz w:val="20"/>
              </w:rPr>
              <w:t xml:space="preserve"> и </w:t>
            </w:r>
            <w:proofErr w:type="spellStart"/>
            <w:r w:rsidR="002F7BF1" w:rsidRPr="002F7BF1">
              <w:rPr>
                <w:rFonts w:ascii="Times New Roman" w:hAnsi="Times New Roman" w:cs="Times New Roman"/>
                <w:sz w:val="20"/>
              </w:rPr>
              <w:t>сурдлимпийским</w:t>
            </w:r>
            <w:proofErr w:type="spellEnd"/>
            <w:r w:rsidR="002F7BF1" w:rsidRPr="002F7BF1">
              <w:rPr>
                <w:rFonts w:ascii="Times New Roman" w:hAnsi="Times New Roman" w:cs="Times New Roman"/>
                <w:sz w:val="20"/>
              </w:rPr>
              <w:t xml:space="preserve"> видам спорта» для сборной команды инвалидов Удмуртской Республики</w:t>
            </w:r>
            <w:r w:rsidRPr="002F7BF1">
              <w:rPr>
                <w:rFonts w:ascii="Times New Roman" w:hAnsi="Times New Roman" w:cs="Times New Roman"/>
                <w:sz w:val="20"/>
              </w:rPr>
              <w:t xml:space="preserve"> приобретено спортивное оборуд</w:t>
            </w:r>
            <w:r w:rsidR="002F7BF1">
              <w:rPr>
                <w:rFonts w:ascii="Times New Roman" w:hAnsi="Times New Roman" w:cs="Times New Roman"/>
                <w:sz w:val="20"/>
              </w:rPr>
              <w:t xml:space="preserve">ование, инвентарь и экипировка для участия в соревнованиях. </w:t>
            </w:r>
          </w:p>
        </w:tc>
        <w:tc>
          <w:tcPr>
            <w:tcW w:w="1754" w:type="dxa"/>
            <w:noWrap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7308F1" w:rsidRPr="00630CCE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420" w:type="dxa"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3" w:type="dxa"/>
            <w:noWrap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450" w:type="dxa"/>
            <w:gridSpan w:val="2"/>
            <w:noWrap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06" w:type="dxa"/>
            <w:gridSpan w:val="3"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Повышение доступности и качества реабилитационных услуг (развитие системы реабилитации и социальной интеграции инвалидов)</w:t>
            </w:r>
          </w:p>
        </w:tc>
        <w:tc>
          <w:tcPr>
            <w:tcW w:w="1689" w:type="dxa"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 политики и труда Удмуртской Республики</w:t>
            </w:r>
          </w:p>
        </w:tc>
        <w:tc>
          <w:tcPr>
            <w:tcW w:w="1417" w:type="dxa"/>
            <w:noWrap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2017-2025 гг.</w:t>
            </w:r>
          </w:p>
        </w:tc>
        <w:tc>
          <w:tcPr>
            <w:tcW w:w="1418" w:type="dxa"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628" w:type="dxa"/>
            <w:vAlign w:val="bottom"/>
            <w:hideMark/>
          </w:tcPr>
          <w:p w:rsidR="007308F1" w:rsidRPr="006617A8" w:rsidRDefault="007308F1" w:rsidP="00730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17A8">
              <w:rPr>
                <w:rFonts w:ascii="Times New Roman" w:hAnsi="Times New Roman" w:cs="Times New Roman"/>
                <w:sz w:val="20"/>
                <w:szCs w:val="20"/>
              </w:rP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 w:rsidRPr="006617A8">
              <w:rPr>
                <w:rFonts w:ascii="Times New Roman" w:hAnsi="Times New Roman" w:cs="Times New Roman"/>
                <w:sz w:val="20"/>
                <w:szCs w:val="20"/>
              </w:rPr>
              <w:t>абилитации</w:t>
            </w:r>
            <w:proofErr w:type="spellEnd"/>
            <w:r w:rsidRPr="006617A8">
              <w:rPr>
                <w:rFonts w:ascii="Times New Roman" w:hAnsi="Times New Roman" w:cs="Times New Roman"/>
                <w:sz w:val="20"/>
                <w:szCs w:val="20"/>
              </w:rPr>
              <w:t>, в общей численности инвалидов в Удмуртской Республике, имеющих такие рекомендации в индивидуальной программе реабилита</w:t>
            </w:r>
            <w:r w:rsidR="006617A8" w:rsidRPr="006617A8">
              <w:rPr>
                <w:rFonts w:ascii="Times New Roman" w:hAnsi="Times New Roman" w:cs="Times New Roman"/>
                <w:sz w:val="20"/>
                <w:szCs w:val="20"/>
              </w:rPr>
              <w:t xml:space="preserve">ции или </w:t>
            </w:r>
            <w:proofErr w:type="spellStart"/>
            <w:r w:rsidR="006617A8" w:rsidRPr="006617A8">
              <w:rPr>
                <w:rFonts w:ascii="Times New Roman" w:hAnsi="Times New Roman" w:cs="Times New Roman"/>
                <w:sz w:val="20"/>
                <w:szCs w:val="20"/>
              </w:rPr>
              <w:t>абилитации</w:t>
            </w:r>
            <w:proofErr w:type="spellEnd"/>
            <w:r w:rsidR="006617A8" w:rsidRPr="006617A8">
              <w:rPr>
                <w:rFonts w:ascii="Times New Roman" w:hAnsi="Times New Roman" w:cs="Times New Roman"/>
                <w:sz w:val="20"/>
                <w:szCs w:val="20"/>
              </w:rPr>
              <w:t xml:space="preserve"> (взрослые) 75</w:t>
            </w:r>
            <w:r w:rsidRPr="006617A8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  <w:p w:rsidR="007308F1" w:rsidRPr="006617A8" w:rsidRDefault="007308F1" w:rsidP="00661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17A8">
              <w:rPr>
                <w:rFonts w:ascii="Times New Roman" w:hAnsi="Times New Roman" w:cs="Times New Roman"/>
                <w:sz w:val="20"/>
                <w:szCs w:val="20"/>
              </w:rP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 w:rsidRPr="006617A8">
              <w:rPr>
                <w:rFonts w:ascii="Times New Roman" w:hAnsi="Times New Roman" w:cs="Times New Roman"/>
                <w:sz w:val="20"/>
                <w:szCs w:val="20"/>
              </w:rPr>
              <w:t>абилитации</w:t>
            </w:r>
            <w:proofErr w:type="spellEnd"/>
            <w:r w:rsidRPr="006617A8">
              <w:rPr>
                <w:rFonts w:ascii="Times New Roman" w:hAnsi="Times New Roman" w:cs="Times New Roman"/>
                <w:sz w:val="20"/>
                <w:szCs w:val="20"/>
              </w:rPr>
              <w:t xml:space="preserve">, в общей численности инвалидов в Удмуртской Республике, имеющих такие рекомендации в индивидуальной программе реабилитации или </w:t>
            </w:r>
            <w:proofErr w:type="spellStart"/>
            <w:r w:rsidRPr="006617A8">
              <w:rPr>
                <w:rFonts w:ascii="Times New Roman" w:hAnsi="Times New Roman" w:cs="Times New Roman"/>
                <w:sz w:val="20"/>
                <w:szCs w:val="20"/>
              </w:rPr>
              <w:t>абилитации</w:t>
            </w:r>
            <w:proofErr w:type="spellEnd"/>
            <w:r w:rsidRPr="006617A8">
              <w:rPr>
                <w:rFonts w:ascii="Times New Roman" w:hAnsi="Times New Roman" w:cs="Times New Roman"/>
                <w:sz w:val="20"/>
                <w:szCs w:val="20"/>
              </w:rPr>
              <w:t xml:space="preserve"> (дети) 7</w:t>
            </w:r>
            <w:r w:rsidR="006617A8" w:rsidRPr="006617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617A8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754" w:type="dxa"/>
            <w:hideMark/>
          </w:tcPr>
          <w:p w:rsidR="007308F1" w:rsidRPr="00630CCE" w:rsidRDefault="007308F1" w:rsidP="007308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FC0774" w:rsidRPr="00630CCE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420" w:type="dxa"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3" w:type="dxa"/>
            <w:noWrap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450" w:type="dxa"/>
            <w:gridSpan w:val="2"/>
            <w:noWrap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106" w:type="dxa"/>
            <w:gridSpan w:val="3"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Обеспечение учреждений культуры (музеи, театры, выставочные залы, библиотеки) оборудованием, адаптированным для инвалидов (описание объектов искусства шрифтом Брайля, голосовое дублирование, индивидуальные беспроводные устройства, компьютеры с экранным доступом для инвалидов по зрению и др.)</w:t>
            </w:r>
          </w:p>
        </w:tc>
        <w:tc>
          <w:tcPr>
            <w:tcW w:w="1689" w:type="dxa"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культуры и туризма Удмуртской Республики</w:t>
            </w:r>
          </w:p>
        </w:tc>
        <w:tc>
          <w:tcPr>
            <w:tcW w:w="1417" w:type="dxa"/>
            <w:noWrap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2017-2025 гг.</w:t>
            </w:r>
          </w:p>
        </w:tc>
        <w:tc>
          <w:tcPr>
            <w:tcW w:w="1418" w:type="dxa"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Увеличение посещаемости культурно-массовых мероприятий лицами с ограниченными возможностями. Позволит инвалидам обучаться компьютерной грамоте.</w:t>
            </w:r>
          </w:p>
        </w:tc>
        <w:tc>
          <w:tcPr>
            <w:tcW w:w="3628" w:type="dxa"/>
          </w:tcPr>
          <w:p w:rsidR="00FC0774" w:rsidRPr="00F14758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40BE5">
              <w:rPr>
                <w:rFonts w:ascii="Times New Roman" w:hAnsi="Times New Roman" w:cs="Times New Roman"/>
                <w:sz w:val="20"/>
              </w:rPr>
              <w:t>Доля приоритетных объектов, доступных для инвалидов и других МГН в сфере культуры, в общем количестве приоритетных объектов в сфере культуры 90%</w:t>
            </w:r>
          </w:p>
        </w:tc>
        <w:tc>
          <w:tcPr>
            <w:tcW w:w="1754" w:type="dxa"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0774" w:rsidRPr="00630CCE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420" w:type="dxa"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3" w:type="dxa"/>
            <w:noWrap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450" w:type="dxa"/>
            <w:gridSpan w:val="2"/>
            <w:noWrap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2106" w:type="dxa"/>
            <w:gridSpan w:val="3"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Оснащение специализированным оборудованием, в том числе реабилитационным, </w:t>
            </w: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организаций социального обслуживания (индивидуальные подъемники для инвалидов, трансформируемые столы с изменением угла наклона, приобретение специализированного автотранспорта для инвалидов  и др.)</w:t>
            </w:r>
          </w:p>
        </w:tc>
        <w:tc>
          <w:tcPr>
            <w:tcW w:w="1689" w:type="dxa"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 xml:space="preserve">Министерство социальной  политики и труда Удмуртской </w:t>
            </w: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Республики</w:t>
            </w:r>
          </w:p>
        </w:tc>
        <w:tc>
          <w:tcPr>
            <w:tcW w:w="1417" w:type="dxa"/>
            <w:noWrap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2017-2025 гг.</w:t>
            </w:r>
          </w:p>
        </w:tc>
        <w:tc>
          <w:tcPr>
            <w:tcW w:w="1418" w:type="dxa"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Увеличение количества реабилитационных услуг лицам с ограниченными </w:t>
            </w: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 xml:space="preserve">возможностями. </w:t>
            </w:r>
          </w:p>
        </w:tc>
        <w:tc>
          <w:tcPr>
            <w:tcW w:w="3628" w:type="dxa"/>
            <w:hideMark/>
          </w:tcPr>
          <w:p w:rsidR="00FC0774" w:rsidRPr="00FC0774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C0774">
              <w:rPr>
                <w:rFonts w:ascii="Times New Roman" w:hAnsi="Times New Roman" w:cs="Times New Roman"/>
                <w:sz w:val="20"/>
              </w:rPr>
              <w:lastRenderedPageBreak/>
              <w:t xml:space="preserve">В 2021 году в рамках Программы было приобретено специализированное оборудование для 4 организаций социального обслуживания. </w:t>
            </w:r>
          </w:p>
        </w:tc>
        <w:tc>
          <w:tcPr>
            <w:tcW w:w="1754" w:type="dxa"/>
            <w:noWrap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FC0774" w:rsidRPr="00630CCE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</w:trPr>
        <w:tc>
          <w:tcPr>
            <w:tcW w:w="420" w:type="dxa"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3" w:type="dxa"/>
            <w:noWrap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450" w:type="dxa"/>
            <w:gridSpan w:val="2"/>
            <w:noWrap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2106" w:type="dxa"/>
            <w:gridSpan w:val="3"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Создание службы «Социального такси» в городах Удмуртской Республики</w:t>
            </w:r>
          </w:p>
        </w:tc>
        <w:tc>
          <w:tcPr>
            <w:tcW w:w="1689" w:type="dxa"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 политики и труда Удмуртской Республики</w:t>
            </w:r>
          </w:p>
        </w:tc>
        <w:tc>
          <w:tcPr>
            <w:tcW w:w="1417" w:type="dxa"/>
            <w:noWrap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2017-2025 гг.</w:t>
            </w:r>
          </w:p>
        </w:tc>
        <w:tc>
          <w:tcPr>
            <w:tcW w:w="1418" w:type="dxa"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  <w:hideMark/>
          </w:tcPr>
          <w:p w:rsidR="00FC0774" w:rsidRPr="00630CCE" w:rsidRDefault="00FC0774" w:rsidP="00FC0774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Доступ участникам Великой Отечественной войны, инвалидам I, II группы, детям-инвалидам, гражданам, проходящим амбулаторное лечение гемодиализом, пользоваться услугами службы «Социального такси» и беспрепятственно добираться к объектам социальной инфраструктуры.</w:t>
            </w:r>
          </w:p>
        </w:tc>
        <w:tc>
          <w:tcPr>
            <w:tcW w:w="3628" w:type="dxa"/>
            <w:hideMark/>
          </w:tcPr>
          <w:p w:rsidR="00FC0774" w:rsidRPr="00176C15" w:rsidRDefault="00FC0774" w:rsidP="00176C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6C15">
              <w:rPr>
                <w:rFonts w:ascii="Times New Roman" w:hAnsi="Times New Roman" w:cs="Times New Roman"/>
                <w:sz w:val="20"/>
              </w:rPr>
              <w:t>В городах республики работает служба «Социальное такси». В 202</w:t>
            </w:r>
            <w:r w:rsidR="00176C15" w:rsidRPr="00176C15">
              <w:rPr>
                <w:rFonts w:ascii="Times New Roman" w:hAnsi="Times New Roman" w:cs="Times New Roman"/>
                <w:sz w:val="20"/>
              </w:rPr>
              <w:t>1</w:t>
            </w:r>
            <w:r w:rsidRPr="00176C15">
              <w:rPr>
                <w:rFonts w:ascii="Times New Roman" w:hAnsi="Times New Roman" w:cs="Times New Roman"/>
                <w:sz w:val="20"/>
              </w:rPr>
              <w:t xml:space="preserve"> году заключены </w:t>
            </w:r>
            <w:r w:rsidR="00176C15" w:rsidRPr="00176C15">
              <w:rPr>
                <w:rFonts w:ascii="Times New Roman" w:hAnsi="Times New Roman" w:cs="Times New Roman"/>
                <w:sz w:val="20"/>
              </w:rPr>
              <w:t>6</w:t>
            </w:r>
            <w:r w:rsidRPr="00176C15">
              <w:rPr>
                <w:rFonts w:ascii="Times New Roman" w:hAnsi="Times New Roman" w:cs="Times New Roman"/>
                <w:sz w:val="20"/>
              </w:rPr>
              <w:t xml:space="preserve"> договоров на оказание услуг социального такси с организациями (индивидуальными предпринимателями), предоставляющими транспортные услуги</w:t>
            </w:r>
            <w:r w:rsidR="00176C15" w:rsidRPr="00176C15">
              <w:rPr>
                <w:rFonts w:ascii="Times New Roman" w:hAnsi="Times New Roman" w:cs="Times New Roman"/>
                <w:sz w:val="20"/>
              </w:rPr>
              <w:t xml:space="preserve"> по перевозке населения. За 2021</w:t>
            </w:r>
            <w:r w:rsidRPr="00176C15">
              <w:rPr>
                <w:rFonts w:ascii="Times New Roman" w:hAnsi="Times New Roman" w:cs="Times New Roman"/>
                <w:sz w:val="20"/>
              </w:rPr>
              <w:t xml:space="preserve"> год услуги социального такси получили </w:t>
            </w:r>
            <w:r w:rsidR="00176C15" w:rsidRPr="00176C15">
              <w:rPr>
                <w:rFonts w:ascii="Times New Roman" w:hAnsi="Times New Roman" w:cs="Times New Roman"/>
                <w:sz w:val="20"/>
              </w:rPr>
              <w:t>1164</w:t>
            </w:r>
            <w:r w:rsidRPr="00176C15">
              <w:rPr>
                <w:rFonts w:ascii="Times New Roman" w:hAnsi="Times New Roman" w:cs="Times New Roman"/>
                <w:sz w:val="20"/>
              </w:rPr>
              <w:t xml:space="preserve"> инвалида (поездок – 2</w:t>
            </w:r>
            <w:r w:rsidR="00176C15" w:rsidRPr="00176C15">
              <w:rPr>
                <w:rFonts w:ascii="Times New Roman" w:hAnsi="Times New Roman" w:cs="Times New Roman"/>
                <w:sz w:val="20"/>
              </w:rPr>
              <w:t>9026</w:t>
            </w:r>
            <w:r w:rsidRPr="00176C15">
              <w:rPr>
                <w:rFonts w:ascii="Times New Roman" w:hAnsi="Times New Roman" w:cs="Times New Roman"/>
                <w:sz w:val="20"/>
              </w:rPr>
              <w:t>).</w:t>
            </w:r>
          </w:p>
        </w:tc>
        <w:tc>
          <w:tcPr>
            <w:tcW w:w="1754" w:type="dxa"/>
            <w:noWrap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FC0774" w:rsidRPr="00630CCE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</w:trPr>
        <w:tc>
          <w:tcPr>
            <w:tcW w:w="420" w:type="dxa"/>
            <w:hideMark/>
          </w:tcPr>
          <w:p w:rsidR="00FC0774" w:rsidRPr="004C5114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5114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FC0774" w:rsidRPr="004C5114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511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3" w:type="dxa"/>
            <w:noWrap/>
            <w:hideMark/>
          </w:tcPr>
          <w:p w:rsidR="00FC0774" w:rsidRPr="004C5114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511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450" w:type="dxa"/>
            <w:gridSpan w:val="2"/>
            <w:noWrap/>
            <w:hideMark/>
          </w:tcPr>
          <w:p w:rsidR="00FC0774" w:rsidRPr="004C5114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5114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2106" w:type="dxa"/>
            <w:gridSpan w:val="3"/>
            <w:hideMark/>
          </w:tcPr>
          <w:p w:rsidR="00FC0774" w:rsidRPr="004C5114" w:rsidRDefault="00FC0774" w:rsidP="00FC0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11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программ развития общественных организаций, деятельность которых направлена на развитие видов спорта, включенных в программу </w:t>
            </w:r>
            <w:proofErr w:type="spellStart"/>
            <w:r w:rsidRPr="004C5114">
              <w:rPr>
                <w:rFonts w:ascii="Times New Roman" w:hAnsi="Times New Roman" w:cs="Times New Roman"/>
                <w:sz w:val="20"/>
                <w:szCs w:val="20"/>
              </w:rPr>
              <w:t>паралимпийских</w:t>
            </w:r>
            <w:proofErr w:type="spellEnd"/>
            <w:r w:rsidRPr="004C511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4C5114">
              <w:rPr>
                <w:rFonts w:ascii="Times New Roman" w:hAnsi="Times New Roman" w:cs="Times New Roman"/>
                <w:sz w:val="20"/>
                <w:szCs w:val="20"/>
              </w:rPr>
              <w:t>сурдлимпийских</w:t>
            </w:r>
            <w:proofErr w:type="spellEnd"/>
            <w:r w:rsidRPr="004C5114">
              <w:rPr>
                <w:rFonts w:ascii="Times New Roman" w:hAnsi="Times New Roman" w:cs="Times New Roman"/>
                <w:sz w:val="20"/>
                <w:szCs w:val="20"/>
              </w:rPr>
              <w:t xml:space="preserve"> игр</w:t>
            </w:r>
          </w:p>
        </w:tc>
        <w:tc>
          <w:tcPr>
            <w:tcW w:w="1689" w:type="dxa"/>
            <w:hideMark/>
          </w:tcPr>
          <w:p w:rsidR="00FC0774" w:rsidRPr="004C5114" w:rsidRDefault="00FC0774" w:rsidP="00FC0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114">
              <w:rPr>
                <w:rFonts w:ascii="Times New Roman" w:hAnsi="Times New Roman" w:cs="Times New Roman"/>
                <w:sz w:val="20"/>
                <w:szCs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417" w:type="dxa"/>
            <w:noWrap/>
            <w:hideMark/>
          </w:tcPr>
          <w:p w:rsidR="00FC0774" w:rsidRPr="004C5114" w:rsidRDefault="00FC0774" w:rsidP="00FC0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114">
              <w:rPr>
                <w:rFonts w:ascii="Times New Roman" w:hAnsi="Times New Roman" w:cs="Times New Roman"/>
                <w:sz w:val="20"/>
                <w:szCs w:val="20"/>
              </w:rPr>
              <w:t>2018 - 202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5114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1418" w:type="dxa"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  <w:hideMark/>
          </w:tcPr>
          <w:p w:rsidR="00FC0774" w:rsidRPr="004C5114" w:rsidRDefault="00FC0774" w:rsidP="00FC077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C5114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качества жизни инвалидов, семей, воспитывающих детей-инвалидов, развития индивидуальных спортивных способностей и приобретения новых знаний и умений в спортивных </w:t>
            </w:r>
            <w:r w:rsidRPr="004C51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направлениях</w:t>
            </w:r>
          </w:p>
        </w:tc>
        <w:tc>
          <w:tcPr>
            <w:tcW w:w="3628" w:type="dxa"/>
            <w:hideMark/>
          </w:tcPr>
          <w:p w:rsidR="00D463A4" w:rsidRPr="00D463A4" w:rsidRDefault="00D463A4" w:rsidP="00D46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63A4">
              <w:rPr>
                <w:rFonts w:ascii="Times New Roman" w:hAnsi="Times New Roman" w:cs="Times New Roman"/>
                <w:sz w:val="20"/>
              </w:rPr>
              <w:lastRenderedPageBreak/>
              <w:t>В 2021 году УРООО «Всероссийское общество инвалидов»</w:t>
            </w:r>
            <w:r>
              <w:rPr>
                <w:rFonts w:ascii="Times New Roman" w:hAnsi="Times New Roman" w:cs="Times New Roman"/>
                <w:sz w:val="20"/>
              </w:rPr>
              <w:t xml:space="preserve"> была выделена субсидия из бюджета республики в размере </w:t>
            </w:r>
            <w:r w:rsidRPr="00D463A4">
              <w:rPr>
                <w:rFonts w:ascii="Times New Roman" w:hAnsi="Times New Roman" w:cs="Times New Roman"/>
                <w:sz w:val="20"/>
              </w:rPr>
              <w:t>157 283,28</w:t>
            </w:r>
            <w:r>
              <w:rPr>
                <w:rFonts w:ascii="Times New Roman" w:hAnsi="Times New Roman" w:cs="Times New Roman"/>
                <w:sz w:val="20"/>
              </w:rPr>
              <w:t xml:space="preserve"> рублей на реализацию </w:t>
            </w:r>
            <w:r w:rsidRPr="00D463A4">
              <w:rPr>
                <w:rFonts w:ascii="Times New Roman" w:hAnsi="Times New Roman" w:cs="Times New Roman"/>
                <w:sz w:val="20"/>
              </w:rPr>
              <w:t>программы социальной поддержки отдельных категорий граждан «Настольные Спортивные Игры - Нам Спорт Интересен!»</w:t>
            </w:r>
          </w:p>
          <w:p w:rsidR="00D463A4" w:rsidRPr="00D463A4" w:rsidRDefault="00D463A4" w:rsidP="00D46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рамках программы были проведены: турнир</w:t>
            </w:r>
            <w:r w:rsidRPr="00D463A4">
              <w:rPr>
                <w:rFonts w:ascii="Times New Roman" w:hAnsi="Times New Roman" w:cs="Times New Roman"/>
                <w:sz w:val="20"/>
              </w:rPr>
              <w:t xml:space="preserve"> по </w:t>
            </w:r>
            <w:proofErr w:type="spellStart"/>
            <w:r w:rsidRPr="00D463A4">
              <w:rPr>
                <w:rFonts w:ascii="Times New Roman" w:hAnsi="Times New Roman" w:cs="Times New Roman"/>
                <w:sz w:val="20"/>
              </w:rPr>
              <w:t>корнхолу</w:t>
            </w:r>
            <w:proofErr w:type="spellEnd"/>
            <w:r w:rsidRPr="00D463A4">
              <w:rPr>
                <w:rFonts w:ascii="Times New Roman" w:hAnsi="Times New Roman" w:cs="Times New Roman"/>
                <w:sz w:val="20"/>
              </w:rPr>
              <w:t xml:space="preserve"> в рамках XIII республиканского физкультурно-спортивного фестиваля </w:t>
            </w:r>
            <w:r>
              <w:rPr>
                <w:rFonts w:ascii="Times New Roman" w:hAnsi="Times New Roman" w:cs="Times New Roman"/>
                <w:sz w:val="20"/>
              </w:rPr>
              <w:t xml:space="preserve">среди инвалидов «Испытай себя»; </w:t>
            </w:r>
          </w:p>
          <w:p w:rsidR="00D463A4" w:rsidRPr="00D463A4" w:rsidRDefault="00D463A4" w:rsidP="00D46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63A4">
              <w:rPr>
                <w:rFonts w:ascii="Times New Roman" w:hAnsi="Times New Roman" w:cs="Times New Roman"/>
                <w:sz w:val="20"/>
              </w:rPr>
              <w:lastRenderedPageBreak/>
              <w:t>турнир по адаптивным ви</w:t>
            </w:r>
            <w:r>
              <w:rPr>
                <w:rFonts w:ascii="Times New Roman" w:hAnsi="Times New Roman" w:cs="Times New Roman"/>
                <w:sz w:val="20"/>
              </w:rPr>
              <w:t xml:space="preserve">дам НСИ в местных организациях; </w:t>
            </w:r>
          </w:p>
          <w:p w:rsidR="00D463A4" w:rsidRPr="00D463A4" w:rsidRDefault="00D463A4" w:rsidP="00D46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Pr="00D463A4">
              <w:rPr>
                <w:rFonts w:ascii="Times New Roman" w:hAnsi="Times New Roman" w:cs="Times New Roman"/>
                <w:sz w:val="20"/>
              </w:rPr>
              <w:t xml:space="preserve">астер-класс по новым играм народов мира играм «Эластик фор», «Колесо Да </w:t>
            </w:r>
            <w:proofErr w:type="spellStart"/>
            <w:r w:rsidRPr="00D463A4">
              <w:rPr>
                <w:rFonts w:ascii="Times New Roman" w:hAnsi="Times New Roman" w:cs="Times New Roman"/>
                <w:sz w:val="20"/>
              </w:rPr>
              <w:t>Винча</w:t>
            </w:r>
            <w:proofErr w:type="spellEnd"/>
            <w:r w:rsidRPr="00D463A4">
              <w:rPr>
                <w:rFonts w:ascii="Times New Roman" w:hAnsi="Times New Roman" w:cs="Times New Roman"/>
                <w:sz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</w:rPr>
              <w:t xml:space="preserve">боулинг с волчком); </w:t>
            </w:r>
          </w:p>
          <w:p w:rsidR="00D463A4" w:rsidRPr="00D463A4" w:rsidRDefault="00D463A4" w:rsidP="00D463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</w:t>
            </w:r>
            <w:r w:rsidRPr="00D463A4">
              <w:rPr>
                <w:rFonts w:ascii="Times New Roman" w:hAnsi="Times New Roman" w:cs="Times New Roman"/>
                <w:sz w:val="20"/>
              </w:rPr>
              <w:t>емпионат Удмуртии по адаптивным видам настольных спортивных игр</w:t>
            </w:r>
            <w:r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джакколо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шаффлборд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корнхол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); </w:t>
            </w:r>
          </w:p>
          <w:p w:rsidR="0061394F" w:rsidRPr="00F14758" w:rsidRDefault="00D463A4" w:rsidP="00D463A4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Чемпионат Удмуртии по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Новусу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54" w:type="dxa"/>
            <w:noWrap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0774" w:rsidRPr="00630CCE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"/>
        </w:trPr>
        <w:tc>
          <w:tcPr>
            <w:tcW w:w="420" w:type="dxa"/>
            <w:hideMark/>
          </w:tcPr>
          <w:p w:rsidR="00FC0774" w:rsidRPr="004C5114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5114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FC0774" w:rsidRPr="004C5114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511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3" w:type="dxa"/>
            <w:noWrap/>
            <w:hideMark/>
          </w:tcPr>
          <w:p w:rsidR="00FC0774" w:rsidRPr="004C5114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5114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450" w:type="dxa"/>
            <w:gridSpan w:val="2"/>
            <w:noWrap/>
            <w:hideMark/>
          </w:tcPr>
          <w:p w:rsidR="00FC0774" w:rsidRPr="004C5114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C5114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2106" w:type="dxa"/>
            <w:gridSpan w:val="3"/>
            <w:hideMark/>
          </w:tcPr>
          <w:p w:rsidR="00FC0774" w:rsidRPr="004C5114" w:rsidRDefault="00FC0774" w:rsidP="00FC0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114">
              <w:rPr>
                <w:rFonts w:ascii="Times New Roman" w:hAnsi="Times New Roman" w:cs="Times New Roman"/>
                <w:sz w:val="20"/>
                <w:szCs w:val="20"/>
              </w:rPr>
              <w:t>Создание единой базы персонифицированного учета инвалидов в Удмуртской Республике, формирование и обновление карты доступности объектов и услуг для инвалидов и МГН</w:t>
            </w:r>
          </w:p>
        </w:tc>
        <w:tc>
          <w:tcPr>
            <w:tcW w:w="1689" w:type="dxa"/>
            <w:hideMark/>
          </w:tcPr>
          <w:p w:rsidR="00FC0774" w:rsidRPr="004C5114" w:rsidRDefault="00FC0774" w:rsidP="00FC0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5114">
              <w:rPr>
                <w:rFonts w:ascii="Times New Roman" w:hAnsi="Times New Roman" w:cs="Times New Roman"/>
                <w:sz w:val="20"/>
                <w:szCs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417" w:type="dxa"/>
            <w:noWrap/>
            <w:hideMark/>
          </w:tcPr>
          <w:p w:rsidR="00FC0774" w:rsidRPr="004C5114" w:rsidRDefault="00FC0774" w:rsidP="00FC0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114">
              <w:rPr>
                <w:rFonts w:ascii="Times New Roman" w:hAnsi="Times New Roman" w:cs="Times New Roman"/>
                <w:sz w:val="20"/>
                <w:szCs w:val="20"/>
              </w:rPr>
              <w:t>2018 - 202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C5114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1418" w:type="dxa"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  <w:hideMark/>
          </w:tcPr>
          <w:p w:rsidR="00FC0774" w:rsidRPr="004C5114" w:rsidRDefault="00FC0774" w:rsidP="00FC077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C5114">
              <w:rPr>
                <w:rFonts w:ascii="Times New Roman" w:hAnsi="Times New Roman" w:cs="Times New Roman"/>
                <w:sz w:val="20"/>
                <w:szCs w:val="20"/>
              </w:rPr>
              <w:t xml:space="preserve">Доступ инвалидам к информации о доступности объектов и услуг, а также возможность получения информации об общественном транспорте в режиме реального времени (обычные и </w:t>
            </w:r>
            <w:proofErr w:type="spellStart"/>
            <w:r w:rsidRPr="004C5114">
              <w:rPr>
                <w:rFonts w:ascii="Times New Roman" w:hAnsi="Times New Roman" w:cs="Times New Roman"/>
                <w:sz w:val="20"/>
                <w:szCs w:val="20"/>
              </w:rPr>
              <w:t>низкопольные</w:t>
            </w:r>
            <w:proofErr w:type="spellEnd"/>
            <w:r w:rsidRPr="004C5114">
              <w:rPr>
                <w:rFonts w:ascii="Times New Roman" w:hAnsi="Times New Roman" w:cs="Times New Roman"/>
                <w:sz w:val="20"/>
                <w:szCs w:val="20"/>
              </w:rPr>
              <w:t xml:space="preserve"> автобусы)</w:t>
            </w:r>
          </w:p>
        </w:tc>
        <w:tc>
          <w:tcPr>
            <w:tcW w:w="3628" w:type="dxa"/>
            <w:hideMark/>
          </w:tcPr>
          <w:p w:rsidR="00FC0774" w:rsidRPr="00D25E9C" w:rsidRDefault="00362BE6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Учет инвалидов осуществляется в г</w:t>
            </w:r>
            <w:r w:rsidRPr="00362BE6">
              <w:rPr>
                <w:rFonts w:ascii="Times New Roman" w:hAnsi="Times New Roman" w:cs="Times New Roman"/>
                <w:sz w:val="20"/>
              </w:rPr>
              <w:t>осударственн</w:t>
            </w:r>
            <w:r>
              <w:rPr>
                <w:rFonts w:ascii="Times New Roman" w:hAnsi="Times New Roman" w:cs="Times New Roman"/>
                <w:sz w:val="20"/>
              </w:rPr>
              <w:t>ой</w:t>
            </w:r>
            <w:r w:rsidRPr="00362BE6">
              <w:rPr>
                <w:rFonts w:ascii="Times New Roman" w:hAnsi="Times New Roman" w:cs="Times New Roman"/>
                <w:sz w:val="20"/>
              </w:rPr>
              <w:t xml:space="preserve"> информационн</w:t>
            </w:r>
            <w:r>
              <w:rPr>
                <w:rFonts w:ascii="Times New Roman" w:hAnsi="Times New Roman" w:cs="Times New Roman"/>
                <w:sz w:val="20"/>
              </w:rPr>
              <w:t>ой</w:t>
            </w:r>
            <w:r w:rsidRPr="00362BE6">
              <w:rPr>
                <w:rFonts w:ascii="Times New Roman" w:hAnsi="Times New Roman" w:cs="Times New Roman"/>
                <w:sz w:val="20"/>
              </w:rPr>
              <w:t xml:space="preserve"> систем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362BE6">
              <w:rPr>
                <w:rFonts w:ascii="Times New Roman" w:hAnsi="Times New Roman" w:cs="Times New Roman"/>
                <w:sz w:val="20"/>
              </w:rPr>
              <w:t xml:space="preserve"> Удмуртской Республики «Государственная информационная система социальной защиты и занятости населения Удмуртской Республики»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="00FC0774" w:rsidRPr="00D25E9C">
              <w:rPr>
                <w:rFonts w:ascii="Times New Roman" w:hAnsi="Times New Roman" w:cs="Times New Roman"/>
                <w:sz w:val="20"/>
              </w:rPr>
              <w:t xml:space="preserve">Инвалиды имеют возможность получить информацию о работе общественного транспорта в </w:t>
            </w:r>
            <w:proofErr w:type="spellStart"/>
            <w:r w:rsidR="00FC0774" w:rsidRPr="00D25E9C">
              <w:rPr>
                <w:rFonts w:ascii="Times New Roman" w:hAnsi="Times New Roman" w:cs="Times New Roman"/>
                <w:sz w:val="20"/>
              </w:rPr>
              <w:t>г.Ижевск</w:t>
            </w:r>
            <w:proofErr w:type="spellEnd"/>
            <w:r w:rsidR="00FC0774" w:rsidRPr="00D25E9C">
              <w:rPr>
                <w:rFonts w:ascii="Times New Roman" w:hAnsi="Times New Roman" w:cs="Times New Roman"/>
                <w:sz w:val="20"/>
              </w:rPr>
              <w:t xml:space="preserve"> (троллейбусы и трамваи) на сайте http://транспорт18.рф/, на сайте </w:t>
            </w:r>
            <w:hyperlink r:id="rId5" w:history="1">
              <w:r w:rsidR="00FC0774" w:rsidRPr="00D25E9C">
                <w:rPr>
                  <w:rStyle w:val="a6"/>
                  <w:rFonts w:ascii="Times New Roman" w:hAnsi="Times New Roman" w:cs="Times New Roman"/>
                  <w:sz w:val="20"/>
                </w:rPr>
                <w:t>https://ижгэт.рф</w:t>
              </w:r>
            </w:hyperlink>
            <w:r w:rsidR="00FC0774" w:rsidRPr="00D25E9C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:rsidR="00FC0774" w:rsidRPr="00F14758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D25E9C">
              <w:rPr>
                <w:rFonts w:ascii="Times New Roman" w:hAnsi="Times New Roman" w:cs="Times New Roman"/>
                <w:sz w:val="20"/>
              </w:rPr>
              <w:t xml:space="preserve">На сайте </w:t>
            </w:r>
            <w:proofErr w:type="spellStart"/>
            <w:r w:rsidRPr="00D25E9C">
              <w:rPr>
                <w:rFonts w:ascii="Times New Roman" w:hAnsi="Times New Roman" w:cs="Times New Roman"/>
                <w:sz w:val="20"/>
              </w:rPr>
              <w:t>Миндортранс</w:t>
            </w:r>
            <w:proofErr w:type="spellEnd"/>
            <w:r w:rsidRPr="00D25E9C">
              <w:rPr>
                <w:rFonts w:ascii="Times New Roman" w:hAnsi="Times New Roman" w:cs="Times New Roman"/>
                <w:sz w:val="20"/>
              </w:rPr>
              <w:t xml:space="preserve"> УР </w:t>
            </w:r>
            <w:hyperlink r:id="rId6" w:history="1">
              <w:r w:rsidRPr="00D25E9C">
                <w:rPr>
                  <w:rStyle w:val="a6"/>
                  <w:rFonts w:ascii="Times New Roman" w:hAnsi="Times New Roman" w:cs="Times New Roman"/>
                  <w:sz w:val="20"/>
                </w:rPr>
                <w:t>http://mindortrans.su/otrasli/otrtransport/informatsiya-dlya-invalidov</w:t>
              </w:r>
            </w:hyperlink>
            <w:r w:rsidRPr="00D25E9C">
              <w:rPr>
                <w:rFonts w:ascii="Times New Roman" w:hAnsi="Times New Roman" w:cs="Times New Roman"/>
                <w:sz w:val="20"/>
              </w:rPr>
              <w:t xml:space="preserve"> размещена информация для инвалидов - реестр объектов транспортной инфраструктуры и маршрутов регулярных перевозок, доступные для инвалидов.</w:t>
            </w:r>
          </w:p>
        </w:tc>
        <w:tc>
          <w:tcPr>
            <w:tcW w:w="1754" w:type="dxa"/>
            <w:noWrap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0774" w:rsidRPr="00630CCE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</w:trPr>
        <w:tc>
          <w:tcPr>
            <w:tcW w:w="420" w:type="dxa"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3" w:type="dxa"/>
            <w:noWrap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450" w:type="dxa"/>
            <w:gridSpan w:val="2"/>
            <w:noWrap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2106" w:type="dxa"/>
            <w:gridSpan w:val="3"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Создание и сопровождение диспетчерской службы для инвалидов по слуху</w:t>
            </w:r>
          </w:p>
        </w:tc>
        <w:tc>
          <w:tcPr>
            <w:tcW w:w="1689" w:type="dxa"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 политики и труда Удмуртской Республики</w:t>
            </w:r>
          </w:p>
        </w:tc>
        <w:tc>
          <w:tcPr>
            <w:tcW w:w="1417" w:type="dxa"/>
            <w:noWrap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2017-2025 гг.</w:t>
            </w:r>
          </w:p>
        </w:tc>
        <w:tc>
          <w:tcPr>
            <w:tcW w:w="1418" w:type="dxa"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Увеличение оказания консультационно-информативной, социальной помощи обратившимся  инвалидам по слуху.</w:t>
            </w:r>
          </w:p>
        </w:tc>
        <w:tc>
          <w:tcPr>
            <w:tcW w:w="3628" w:type="dxa"/>
            <w:hideMark/>
          </w:tcPr>
          <w:p w:rsidR="00FC0774" w:rsidRPr="00F14758" w:rsidRDefault="00FC0774" w:rsidP="00D84294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D84294">
              <w:rPr>
                <w:rFonts w:ascii="Times New Roman" w:hAnsi="Times New Roman" w:cs="Times New Roman"/>
                <w:sz w:val="20"/>
              </w:rPr>
              <w:t xml:space="preserve">Созданная в 2017 году диспетчерская служба для инвалидов по слуху продолжила функционировать в КЦСОН города Ижевска и </w:t>
            </w:r>
            <w:proofErr w:type="spellStart"/>
            <w:r w:rsidRPr="00D84294">
              <w:rPr>
                <w:rFonts w:ascii="Times New Roman" w:hAnsi="Times New Roman" w:cs="Times New Roman"/>
                <w:sz w:val="20"/>
              </w:rPr>
              <w:t>Завьяловского</w:t>
            </w:r>
            <w:proofErr w:type="spellEnd"/>
            <w:r w:rsidRPr="00D84294">
              <w:rPr>
                <w:rFonts w:ascii="Times New Roman" w:hAnsi="Times New Roman" w:cs="Times New Roman"/>
                <w:sz w:val="20"/>
              </w:rPr>
              <w:t xml:space="preserve"> района в 202</w:t>
            </w:r>
            <w:r w:rsidR="00D84294" w:rsidRPr="00D84294">
              <w:rPr>
                <w:rFonts w:ascii="Times New Roman" w:hAnsi="Times New Roman" w:cs="Times New Roman"/>
                <w:sz w:val="20"/>
              </w:rPr>
              <w:t>1</w:t>
            </w:r>
            <w:r w:rsidRPr="00D84294">
              <w:rPr>
                <w:rFonts w:ascii="Times New Roman" w:hAnsi="Times New Roman" w:cs="Times New Roman"/>
                <w:sz w:val="20"/>
              </w:rPr>
              <w:t xml:space="preserve"> году</w:t>
            </w:r>
          </w:p>
        </w:tc>
        <w:tc>
          <w:tcPr>
            <w:tcW w:w="1754" w:type="dxa"/>
            <w:noWrap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0774" w:rsidRPr="00630CCE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0" w:type="dxa"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3" w:type="dxa"/>
            <w:noWrap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450" w:type="dxa"/>
            <w:gridSpan w:val="2"/>
            <w:noWrap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06" w:type="dxa"/>
            <w:gridSpan w:val="3"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Информационно-методическое и кадровое обеспечение системы реабилитации и социальной интеграции </w:t>
            </w: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инвалидов</w:t>
            </w:r>
          </w:p>
        </w:tc>
        <w:tc>
          <w:tcPr>
            <w:tcW w:w="1689" w:type="dxa"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Министерство социальной  политики и труда Удмуртской Республики</w:t>
            </w:r>
          </w:p>
        </w:tc>
        <w:tc>
          <w:tcPr>
            <w:tcW w:w="1417" w:type="dxa"/>
            <w:noWrap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2017-2025 гг.</w:t>
            </w:r>
          </w:p>
        </w:tc>
        <w:tc>
          <w:tcPr>
            <w:tcW w:w="1418" w:type="dxa"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628" w:type="dxa"/>
            <w:hideMark/>
          </w:tcPr>
          <w:p w:rsidR="00FC0774" w:rsidRPr="00433DB8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3DB8">
              <w:rPr>
                <w:rFonts w:ascii="Times New Roman" w:hAnsi="Times New Roman" w:cs="Times New Roman"/>
                <w:sz w:val="20"/>
              </w:rPr>
              <w:t>доля специалистов, прошедших обучение и повышение квалификации по вопросам реабилитации и социальной интеграции инвалидов, среди всех спец</w:t>
            </w:r>
            <w:r w:rsidR="00433DB8" w:rsidRPr="00433DB8">
              <w:rPr>
                <w:rFonts w:ascii="Times New Roman" w:hAnsi="Times New Roman" w:cs="Times New Roman"/>
                <w:sz w:val="20"/>
              </w:rPr>
              <w:t>иалистов, занятых в этой сфере 27</w:t>
            </w:r>
            <w:r w:rsidRPr="00433DB8">
              <w:rPr>
                <w:rFonts w:ascii="Times New Roman" w:hAnsi="Times New Roman" w:cs="Times New Roman"/>
                <w:sz w:val="20"/>
              </w:rPr>
              <w:t xml:space="preserve"> %</w:t>
            </w:r>
          </w:p>
          <w:p w:rsidR="00D84294" w:rsidRPr="00433DB8" w:rsidRDefault="00D8429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4" w:type="dxa"/>
            <w:noWrap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FC0774" w:rsidRPr="00630CCE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0" w:type="dxa"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3" w:type="dxa"/>
            <w:noWrap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450" w:type="dxa"/>
            <w:gridSpan w:val="2"/>
            <w:noWrap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106" w:type="dxa"/>
            <w:gridSpan w:val="3"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Обучение (профессиональная переподготовка, повышение квалификации) русскому жестовому языку переводчиков в сфере профессиональной коммуникации не слышащих (переводчик жестового языка) и переводчиков в сфере профессиональной коммуникации лиц с нарушением слуха и зрения (слепоглухих), в том числе 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тифлокомментаторов</w:t>
            </w:r>
            <w:proofErr w:type="spellEnd"/>
          </w:p>
        </w:tc>
        <w:tc>
          <w:tcPr>
            <w:tcW w:w="1689" w:type="dxa"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 политики и труда Удмуртской Республики</w:t>
            </w:r>
          </w:p>
        </w:tc>
        <w:tc>
          <w:tcPr>
            <w:tcW w:w="1417" w:type="dxa"/>
            <w:noWrap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2017-2025 гг.</w:t>
            </w:r>
          </w:p>
        </w:tc>
        <w:tc>
          <w:tcPr>
            <w:tcW w:w="1418" w:type="dxa"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отчетный период на 01.01.2019</w:t>
            </w:r>
          </w:p>
        </w:tc>
        <w:tc>
          <w:tcPr>
            <w:tcW w:w="1842" w:type="dxa"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Увеличение оказания квалифицированной консультационно-информативной, социальной помощи  инвалидам по слуху.</w:t>
            </w:r>
          </w:p>
        </w:tc>
        <w:tc>
          <w:tcPr>
            <w:tcW w:w="3628" w:type="dxa"/>
          </w:tcPr>
          <w:p w:rsidR="00FC0774" w:rsidRPr="00F14758" w:rsidRDefault="00B75DAC" w:rsidP="00FC0774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B75DAC">
              <w:rPr>
                <w:rFonts w:ascii="Times New Roman" w:hAnsi="Times New Roman" w:cs="Times New Roman"/>
                <w:sz w:val="20"/>
              </w:rPr>
              <w:t xml:space="preserve">В соответствии с запросом Общероссийской общественной организации инвалидов «Всероссийское общество глухих» ГАОУ ДПО УР «РУМЦ» организовано обучение русскому жестовому языку 7 специалистов-переводчиков в сфере профессиональной коммуникации не слышащих и переводчиков в сфере профессиональной коммуникации лиц с нарушением слуха и зрения, в том числе </w:t>
            </w:r>
            <w:proofErr w:type="spellStart"/>
            <w:r w:rsidRPr="00B75DAC">
              <w:rPr>
                <w:rFonts w:ascii="Times New Roman" w:hAnsi="Times New Roman" w:cs="Times New Roman"/>
                <w:sz w:val="20"/>
              </w:rPr>
              <w:t>тифлокомментаторов</w:t>
            </w:r>
            <w:proofErr w:type="spellEnd"/>
            <w:r w:rsidRPr="00B75DAC">
              <w:rPr>
                <w:rFonts w:ascii="Times New Roman" w:hAnsi="Times New Roman" w:cs="Times New Roman"/>
                <w:sz w:val="20"/>
              </w:rPr>
              <w:t xml:space="preserve"> специалистов по программе «Технология </w:t>
            </w:r>
            <w:proofErr w:type="spellStart"/>
            <w:r w:rsidRPr="00B75DAC">
              <w:rPr>
                <w:rFonts w:ascii="Times New Roman" w:hAnsi="Times New Roman" w:cs="Times New Roman"/>
                <w:sz w:val="20"/>
              </w:rPr>
              <w:t>тифлосурдоперевода</w:t>
            </w:r>
            <w:proofErr w:type="spellEnd"/>
            <w:r w:rsidRPr="00B75DAC">
              <w:rPr>
                <w:rFonts w:ascii="Times New Roman" w:hAnsi="Times New Roman" w:cs="Times New Roman"/>
                <w:sz w:val="20"/>
              </w:rPr>
              <w:t>».</w:t>
            </w:r>
          </w:p>
        </w:tc>
        <w:tc>
          <w:tcPr>
            <w:tcW w:w="1754" w:type="dxa"/>
            <w:noWrap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FC0774" w:rsidRPr="00630CCE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0" w:type="dxa"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3" w:type="dxa"/>
            <w:noWrap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450" w:type="dxa"/>
            <w:gridSpan w:val="2"/>
            <w:noWrap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2106" w:type="dxa"/>
            <w:gridSpan w:val="3"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Организация и проведение республиканских научно-практических конференций, семинаров по проблемам реабилитации и социальной поддержки инвалидов и детей–инвалидов, формирования доступной среды,  а также участие во  Всероссийских конференциях, семинарах по данной проблематике</w:t>
            </w:r>
          </w:p>
        </w:tc>
        <w:tc>
          <w:tcPr>
            <w:tcW w:w="1689" w:type="dxa"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 политики и труда Удмуртской Республики</w:t>
            </w:r>
          </w:p>
        </w:tc>
        <w:tc>
          <w:tcPr>
            <w:tcW w:w="1417" w:type="dxa"/>
            <w:noWrap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2017-2025 гг.</w:t>
            </w:r>
          </w:p>
        </w:tc>
        <w:tc>
          <w:tcPr>
            <w:tcW w:w="1418" w:type="dxa"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  <w:hideMark/>
          </w:tcPr>
          <w:p w:rsidR="00FC0774" w:rsidRPr="00DA759D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A759D">
              <w:rPr>
                <w:rFonts w:ascii="Times New Roman" w:hAnsi="Times New Roman" w:cs="Times New Roman"/>
                <w:sz w:val="20"/>
              </w:rPr>
              <w:t xml:space="preserve">Увеличение количества специалистов республиканских министерств и ведомств, их подведомственных учреждений, специалистов муниципальных образований, прошедших обучение по вопросам паспортизации объектов социальной и транспортной инфраструктуры, их адаптации с учетом доступа для инвалидов, оказания ситуационной помощи, </w:t>
            </w:r>
            <w:r w:rsidRPr="00DA759D">
              <w:rPr>
                <w:rFonts w:ascii="Times New Roman" w:hAnsi="Times New Roman" w:cs="Times New Roman"/>
                <w:sz w:val="20"/>
              </w:rPr>
              <w:lastRenderedPageBreak/>
              <w:t xml:space="preserve">реабилитации. </w:t>
            </w:r>
          </w:p>
        </w:tc>
        <w:tc>
          <w:tcPr>
            <w:tcW w:w="3628" w:type="dxa"/>
            <w:hideMark/>
          </w:tcPr>
          <w:p w:rsidR="00FC0774" w:rsidRPr="00C2048B" w:rsidRDefault="00FC0774" w:rsidP="00C204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2048B">
              <w:rPr>
                <w:rFonts w:ascii="Times New Roman" w:hAnsi="Times New Roman" w:cs="Times New Roman"/>
                <w:sz w:val="20"/>
              </w:rPr>
              <w:lastRenderedPageBreak/>
              <w:t>В 202</w:t>
            </w:r>
            <w:r w:rsidR="00C2048B" w:rsidRPr="00C2048B">
              <w:rPr>
                <w:rFonts w:ascii="Times New Roman" w:hAnsi="Times New Roman" w:cs="Times New Roman"/>
                <w:sz w:val="20"/>
              </w:rPr>
              <w:t>1</w:t>
            </w:r>
            <w:r w:rsidRPr="00C2048B">
              <w:rPr>
                <w:rFonts w:ascii="Times New Roman" w:hAnsi="Times New Roman" w:cs="Times New Roman"/>
                <w:sz w:val="20"/>
              </w:rPr>
              <w:t xml:space="preserve"> году специалисты исполнительных органов власти, а также подведомственных им учреждений приняли участие в серии информационно-методических семинаров по распространению идей, принципов и средств формирования доступной среды для инвалидов и других маломобильных групп населения, организованных федеральным ресурсно-методическим центром по формированию доступной среды.</w:t>
            </w:r>
          </w:p>
        </w:tc>
        <w:tc>
          <w:tcPr>
            <w:tcW w:w="1754" w:type="dxa"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FC0774" w:rsidRPr="00630CCE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0" w:type="dxa"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3" w:type="dxa"/>
            <w:noWrap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450" w:type="dxa"/>
            <w:gridSpan w:val="2"/>
            <w:noWrap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2106" w:type="dxa"/>
            <w:gridSpan w:val="3"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Обучение (подготовка, переподготовка, повышение квалификации) специалистов организаций спортивной направленности по адаптивной физической культуре и адаптивному спорту среди инвалидов (в том числе детей-инвалидов)</w:t>
            </w:r>
          </w:p>
        </w:tc>
        <w:tc>
          <w:tcPr>
            <w:tcW w:w="1689" w:type="dxa"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по физической культуре, спорту и молодежной политике Удмуртской Республики</w:t>
            </w:r>
          </w:p>
        </w:tc>
        <w:tc>
          <w:tcPr>
            <w:tcW w:w="1417" w:type="dxa"/>
            <w:noWrap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2017-2025 гг.</w:t>
            </w:r>
          </w:p>
        </w:tc>
        <w:tc>
          <w:tcPr>
            <w:tcW w:w="1418" w:type="dxa"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Увеличение количества специалистов учреждений спортивной направленности, прошедших обучение по адаптивной физической культуре и адаптивному спорту среди инвалидов (в том числе детей-инвалидов)</w:t>
            </w:r>
          </w:p>
        </w:tc>
        <w:tc>
          <w:tcPr>
            <w:tcW w:w="3628" w:type="dxa"/>
            <w:hideMark/>
          </w:tcPr>
          <w:p w:rsidR="00FC0774" w:rsidRPr="00810865" w:rsidRDefault="00FC0774" w:rsidP="008108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865">
              <w:rPr>
                <w:rFonts w:ascii="Times New Roman" w:hAnsi="Times New Roman" w:cs="Times New Roman"/>
                <w:sz w:val="20"/>
              </w:rPr>
              <w:t>В 202</w:t>
            </w:r>
            <w:r w:rsidR="00810865" w:rsidRPr="00810865">
              <w:rPr>
                <w:rFonts w:ascii="Times New Roman" w:hAnsi="Times New Roman" w:cs="Times New Roman"/>
                <w:sz w:val="20"/>
              </w:rPr>
              <w:t>1</w:t>
            </w:r>
            <w:r w:rsidRPr="00810865">
              <w:rPr>
                <w:rFonts w:ascii="Times New Roman" w:hAnsi="Times New Roman" w:cs="Times New Roman"/>
                <w:sz w:val="20"/>
              </w:rPr>
              <w:t xml:space="preserve"> году </w:t>
            </w:r>
            <w:r w:rsidR="00810865" w:rsidRPr="00810865">
              <w:rPr>
                <w:rFonts w:ascii="Times New Roman" w:hAnsi="Times New Roman" w:cs="Times New Roman"/>
                <w:sz w:val="20"/>
              </w:rPr>
              <w:t xml:space="preserve">денежные средства на реализацию мероприятия не выделялись. </w:t>
            </w:r>
          </w:p>
        </w:tc>
        <w:tc>
          <w:tcPr>
            <w:tcW w:w="1754" w:type="dxa"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FC0774" w:rsidRPr="00630CCE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0" w:type="dxa"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3" w:type="dxa"/>
            <w:noWrap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450" w:type="dxa"/>
            <w:gridSpan w:val="2"/>
            <w:noWrap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2106" w:type="dxa"/>
            <w:gridSpan w:val="3"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Организация и проведение общественно-просветительских кампаний по распространению идей, принципов и средств формирования доступной среды для инвалидов и других маломобильных групп населения</w:t>
            </w:r>
          </w:p>
        </w:tc>
        <w:tc>
          <w:tcPr>
            <w:tcW w:w="1689" w:type="dxa"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культуры и туризма Удмуртской Республики  Министерство социальной  политики и труда Удмуртской Республики</w:t>
            </w:r>
          </w:p>
        </w:tc>
        <w:tc>
          <w:tcPr>
            <w:tcW w:w="1417" w:type="dxa"/>
            <w:noWrap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2017-2025 гг.</w:t>
            </w:r>
          </w:p>
        </w:tc>
        <w:tc>
          <w:tcPr>
            <w:tcW w:w="1418" w:type="dxa"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Изменение отношения общества к лицам с ограниченными возможностями и создание доступной и доброжелательной атмосферы </w:t>
            </w:r>
            <w:proofErr w:type="gramStart"/>
            <w:r w:rsidRPr="00630CCE">
              <w:rPr>
                <w:rFonts w:ascii="Times New Roman" w:hAnsi="Times New Roman" w:cs="Times New Roman"/>
                <w:sz w:val="20"/>
              </w:rPr>
              <w:t>для  людей</w:t>
            </w:r>
            <w:proofErr w:type="gramEnd"/>
            <w:r w:rsidRPr="00630CCE">
              <w:rPr>
                <w:rFonts w:ascii="Times New Roman" w:hAnsi="Times New Roman" w:cs="Times New Roman"/>
                <w:sz w:val="20"/>
              </w:rPr>
              <w:t xml:space="preserve"> с инвалидностью в обществе. </w:t>
            </w:r>
          </w:p>
        </w:tc>
        <w:tc>
          <w:tcPr>
            <w:tcW w:w="3628" w:type="dxa"/>
            <w:hideMark/>
          </w:tcPr>
          <w:p w:rsidR="004D4036" w:rsidRPr="004D4036" w:rsidRDefault="004D4036" w:rsidP="004D40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2021 году Национальная библиотека </w:t>
            </w:r>
            <w:r w:rsidRPr="004D4036">
              <w:rPr>
                <w:rFonts w:ascii="Times New Roman" w:hAnsi="Times New Roman" w:cs="Times New Roman"/>
                <w:sz w:val="20"/>
              </w:rPr>
              <w:t>УР, при п</w:t>
            </w:r>
            <w:r>
              <w:rPr>
                <w:rFonts w:ascii="Times New Roman" w:hAnsi="Times New Roman" w:cs="Times New Roman"/>
                <w:sz w:val="20"/>
              </w:rPr>
              <w:t xml:space="preserve">оддержке Министерства культуры </w:t>
            </w:r>
            <w:r w:rsidRPr="004D4036">
              <w:rPr>
                <w:rFonts w:ascii="Times New Roman" w:hAnsi="Times New Roman" w:cs="Times New Roman"/>
                <w:sz w:val="20"/>
              </w:rPr>
              <w:t xml:space="preserve">УР и Российского фонда культуры, проводит Межрегиональный форум по вопросам формирования </w:t>
            </w:r>
            <w:proofErr w:type="spellStart"/>
            <w:r w:rsidRPr="004D4036">
              <w:rPr>
                <w:rFonts w:ascii="Times New Roman" w:hAnsi="Times New Roman" w:cs="Times New Roman"/>
                <w:sz w:val="20"/>
              </w:rPr>
              <w:t>безбарьерной</w:t>
            </w:r>
            <w:proofErr w:type="spellEnd"/>
            <w:r w:rsidRPr="004D4036">
              <w:rPr>
                <w:rFonts w:ascii="Times New Roman" w:hAnsi="Times New Roman" w:cs="Times New Roman"/>
                <w:sz w:val="20"/>
              </w:rPr>
              <w:t xml:space="preserve"> инфо</w:t>
            </w:r>
            <w:r>
              <w:rPr>
                <w:rFonts w:ascii="Times New Roman" w:hAnsi="Times New Roman" w:cs="Times New Roman"/>
                <w:sz w:val="20"/>
              </w:rPr>
              <w:t xml:space="preserve">рмационно-культурной среды для </w:t>
            </w:r>
            <w:r w:rsidRPr="004D4036">
              <w:rPr>
                <w:rFonts w:ascii="Times New Roman" w:hAnsi="Times New Roman" w:cs="Times New Roman"/>
                <w:sz w:val="20"/>
              </w:rPr>
              <w:t xml:space="preserve">людей с нарушением зрения </w:t>
            </w:r>
            <w:r>
              <w:rPr>
                <w:rFonts w:ascii="Times New Roman" w:hAnsi="Times New Roman" w:cs="Times New Roman"/>
                <w:sz w:val="20"/>
              </w:rPr>
              <w:t xml:space="preserve">«Жить без барьеров и границ». </w:t>
            </w:r>
            <w:r w:rsidRPr="004D4036">
              <w:rPr>
                <w:rFonts w:ascii="Times New Roman" w:hAnsi="Times New Roman" w:cs="Times New Roman"/>
                <w:sz w:val="20"/>
              </w:rPr>
              <w:t>Цель форума – привлечение внимания широкой общественности и государственных ст</w:t>
            </w:r>
            <w:r>
              <w:rPr>
                <w:rFonts w:ascii="Times New Roman" w:hAnsi="Times New Roman" w:cs="Times New Roman"/>
                <w:sz w:val="20"/>
              </w:rPr>
              <w:t>руктур к</w:t>
            </w:r>
            <w:r w:rsidRPr="004D4036">
              <w:rPr>
                <w:rFonts w:ascii="Times New Roman" w:hAnsi="Times New Roman" w:cs="Times New Roman"/>
                <w:sz w:val="20"/>
              </w:rPr>
              <w:t xml:space="preserve"> необходимости решения с</w:t>
            </w:r>
            <w:r>
              <w:rPr>
                <w:rFonts w:ascii="Times New Roman" w:hAnsi="Times New Roman" w:cs="Times New Roman"/>
                <w:sz w:val="20"/>
              </w:rPr>
              <w:t xml:space="preserve">оциальных проблем инвалидов по </w:t>
            </w:r>
            <w:r w:rsidRPr="004D4036">
              <w:rPr>
                <w:rFonts w:ascii="Times New Roman" w:hAnsi="Times New Roman" w:cs="Times New Roman"/>
                <w:sz w:val="20"/>
              </w:rPr>
              <w:t>зрению; обеспечение максима</w:t>
            </w:r>
            <w:r>
              <w:rPr>
                <w:rFonts w:ascii="Times New Roman" w:hAnsi="Times New Roman" w:cs="Times New Roman"/>
                <w:sz w:val="20"/>
              </w:rPr>
              <w:t xml:space="preserve">льной доступности культурных и духовных ценностей для лиц с </w:t>
            </w:r>
            <w:r w:rsidRPr="004D4036">
              <w:rPr>
                <w:rFonts w:ascii="Times New Roman" w:hAnsi="Times New Roman" w:cs="Times New Roman"/>
                <w:sz w:val="20"/>
              </w:rPr>
              <w:t>ограниче</w:t>
            </w:r>
            <w:r>
              <w:rPr>
                <w:rFonts w:ascii="Times New Roman" w:hAnsi="Times New Roman" w:cs="Times New Roman"/>
                <w:sz w:val="20"/>
              </w:rPr>
              <w:t xml:space="preserve">нными возможностями здоровья и </w:t>
            </w:r>
            <w:r w:rsidRPr="004D4036">
              <w:rPr>
                <w:rFonts w:ascii="Times New Roman" w:hAnsi="Times New Roman" w:cs="Times New Roman"/>
                <w:sz w:val="20"/>
              </w:rPr>
              <w:t>стимулирование их к активной жизни.</w:t>
            </w:r>
          </w:p>
          <w:p w:rsidR="00FC0774" w:rsidRPr="00F14758" w:rsidRDefault="004D4036" w:rsidP="004D4036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4D4036">
              <w:rPr>
                <w:rFonts w:ascii="Times New Roman" w:hAnsi="Times New Roman" w:cs="Times New Roman"/>
                <w:sz w:val="20"/>
              </w:rPr>
              <w:t>В работе форума при</w:t>
            </w:r>
            <w:r>
              <w:rPr>
                <w:rFonts w:ascii="Times New Roman" w:hAnsi="Times New Roman" w:cs="Times New Roman"/>
                <w:sz w:val="20"/>
              </w:rPr>
              <w:t>няли</w:t>
            </w:r>
            <w:r w:rsidRPr="004D4036">
              <w:rPr>
                <w:rFonts w:ascii="Times New Roman" w:hAnsi="Times New Roman" w:cs="Times New Roman"/>
                <w:sz w:val="20"/>
              </w:rPr>
              <w:t xml:space="preserve"> участие руководители и сотрудники специальных б</w:t>
            </w:r>
            <w:r>
              <w:rPr>
                <w:rFonts w:ascii="Times New Roman" w:hAnsi="Times New Roman" w:cs="Times New Roman"/>
                <w:sz w:val="20"/>
              </w:rPr>
              <w:t xml:space="preserve">иблиотек России федерального и </w:t>
            </w:r>
            <w:r w:rsidRPr="004D4036">
              <w:rPr>
                <w:rFonts w:ascii="Times New Roman" w:hAnsi="Times New Roman" w:cs="Times New Roman"/>
                <w:sz w:val="20"/>
              </w:rPr>
              <w:t>регионального значения, а также представители Национальной библиотеки Таджикистана, министерств и ведомств, учреждений культур</w:t>
            </w:r>
            <w:r>
              <w:rPr>
                <w:rFonts w:ascii="Times New Roman" w:hAnsi="Times New Roman" w:cs="Times New Roman"/>
                <w:sz w:val="20"/>
              </w:rPr>
              <w:t>ы, образовательных учреждений и</w:t>
            </w:r>
            <w:r w:rsidRPr="004D4036">
              <w:rPr>
                <w:rFonts w:ascii="Times New Roman" w:hAnsi="Times New Roman" w:cs="Times New Roman"/>
                <w:sz w:val="20"/>
              </w:rPr>
              <w:t xml:space="preserve"> организаций Удмуртской Республики, занима</w:t>
            </w:r>
            <w:r>
              <w:rPr>
                <w:rFonts w:ascii="Times New Roman" w:hAnsi="Times New Roman" w:cs="Times New Roman"/>
                <w:sz w:val="20"/>
              </w:rPr>
              <w:t xml:space="preserve">ющиеся вопросами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социализации и интеграции людей с </w:t>
            </w:r>
            <w:r w:rsidRPr="004D4036">
              <w:rPr>
                <w:rFonts w:ascii="Times New Roman" w:hAnsi="Times New Roman" w:cs="Times New Roman"/>
                <w:sz w:val="20"/>
              </w:rPr>
              <w:t>ограниченными возможностями здоровья.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54" w:type="dxa"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0774" w:rsidRPr="00630CCE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10"/>
        </w:trPr>
        <w:tc>
          <w:tcPr>
            <w:tcW w:w="420" w:type="dxa"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3" w:type="dxa"/>
            <w:noWrap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450" w:type="dxa"/>
            <w:gridSpan w:val="2"/>
            <w:noWrap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06" w:type="dxa"/>
            <w:gridSpan w:val="3"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89" w:type="dxa"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 политики и труда Удмуртской Республики</w:t>
            </w:r>
          </w:p>
        </w:tc>
        <w:tc>
          <w:tcPr>
            <w:tcW w:w="1417" w:type="dxa"/>
            <w:noWrap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2017-2025 гг.</w:t>
            </w:r>
          </w:p>
        </w:tc>
        <w:tc>
          <w:tcPr>
            <w:tcW w:w="1418" w:type="dxa"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628" w:type="dxa"/>
            <w:hideMark/>
          </w:tcPr>
          <w:p w:rsidR="002761DC" w:rsidRPr="00F14758" w:rsidRDefault="003465F3" w:rsidP="00D46AEE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В 2021 году состоялись вторые</w:t>
            </w:r>
            <w:r w:rsidRPr="003465F3">
              <w:rPr>
                <w:rFonts w:ascii="Times New Roman" w:hAnsi="Times New Roman" w:cs="Times New Roman"/>
                <w:sz w:val="20"/>
              </w:rPr>
              <w:t xml:space="preserve"> Республикански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3465F3">
              <w:rPr>
                <w:rFonts w:ascii="Times New Roman" w:hAnsi="Times New Roman" w:cs="Times New Roman"/>
                <w:sz w:val="20"/>
              </w:rPr>
              <w:t xml:space="preserve"> творчески</w:t>
            </w:r>
            <w:r>
              <w:rPr>
                <w:rFonts w:ascii="Times New Roman" w:hAnsi="Times New Roman" w:cs="Times New Roman"/>
                <w:sz w:val="20"/>
              </w:rPr>
              <w:t>е состязания</w:t>
            </w:r>
            <w:r w:rsidRPr="003465F3">
              <w:rPr>
                <w:rFonts w:ascii="Times New Roman" w:hAnsi="Times New Roman" w:cs="Times New Roman"/>
                <w:sz w:val="20"/>
              </w:rPr>
              <w:t xml:space="preserve"> (игр</w:t>
            </w:r>
            <w:r>
              <w:rPr>
                <w:rFonts w:ascii="Times New Roman" w:hAnsi="Times New Roman" w:cs="Times New Roman"/>
                <w:sz w:val="20"/>
              </w:rPr>
              <w:t>ы</w:t>
            </w:r>
            <w:r w:rsidRPr="003465F3">
              <w:rPr>
                <w:rFonts w:ascii="Times New Roman" w:hAnsi="Times New Roman" w:cs="Times New Roman"/>
                <w:sz w:val="20"/>
              </w:rPr>
              <w:t xml:space="preserve">) для людей </w:t>
            </w:r>
            <w:r w:rsidR="00D46AEE">
              <w:rPr>
                <w:rFonts w:ascii="Times New Roman" w:hAnsi="Times New Roman" w:cs="Times New Roman"/>
                <w:sz w:val="20"/>
              </w:rPr>
              <w:t>с инвалидностью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3465F3">
              <w:rPr>
                <w:rFonts w:ascii="Times New Roman" w:hAnsi="Times New Roman" w:cs="Times New Roman"/>
                <w:sz w:val="20"/>
              </w:rPr>
              <w:t>Лауреатами стали 279 человек, в том числе 196 людей с инвалидностью, 22 коллектива с количеством участников 123 человека, из них 107 людей с инвалидностью.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54" w:type="dxa"/>
            <w:noWrap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FC0774" w:rsidRPr="00630CCE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10"/>
        </w:trPr>
        <w:tc>
          <w:tcPr>
            <w:tcW w:w="420" w:type="dxa"/>
            <w:hideMark/>
          </w:tcPr>
          <w:p w:rsidR="00FC0774" w:rsidRPr="000B2B46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B46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FC0774" w:rsidRPr="000B2B46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B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3" w:type="dxa"/>
            <w:noWrap/>
            <w:hideMark/>
          </w:tcPr>
          <w:p w:rsidR="00FC0774" w:rsidRPr="000B2B46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B46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450" w:type="dxa"/>
            <w:gridSpan w:val="2"/>
            <w:noWrap/>
            <w:hideMark/>
          </w:tcPr>
          <w:p w:rsidR="00FC0774" w:rsidRPr="000B2B46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B46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106" w:type="dxa"/>
            <w:gridSpan w:val="3"/>
            <w:hideMark/>
          </w:tcPr>
          <w:p w:rsidR="00FC0774" w:rsidRPr="000B2B46" w:rsidRDefault="00FC0774" w:rsidP="00FC0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B46">
              <w:rPr>
                <w:rFonts w:ascii="Times New Roman" w:hAnsi="Times New Roman" w:cs="Times New Roman"/>
                <w:sz w:val="20"/>
                <w:szCs w:val="20"/>
              </w:rPr>
              <w:t>Создание детской открытой игровой площадки, адаптированной для детей-инвалидов, в том числе разработка проектно-сметной документации</w:t>
            </w:r>
          </w:p>
        </w:tc>
        <w:tc>
          <w:tcPr>
            <w:tcW w:w="1689" w:type="dxa"/>
            <w:hideMark/>
          </w:tcPr>
          <w:p w:rsidR="00FC0774" w:rsidRPr="000B2B46" w:rsidRDefault="00FC0774" w:rsidP="00FC0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2B46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Удмуртской Республики</w:t>
            </w:r>
          </w:p>
        </w:tc>
        <w:tc>
          <w:tcPr>
            <w:tcW w:w="1417" w:type="dxa"/>
            <w:noWrap/>
            <w:hideMark/>
          </w:tcPr>
          <w:p w:rsidR="00FC0774" w:rsidRPr="000B2B46" w:rsidRDefault="00FC0774" w:rsidP="00FC0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2017 - 2025</w:t>
            </w:r>
            <w:r w:rsidRPr="000B2B46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1418" w:type="dxa"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  <w:hideMark/>
          </w:tcPr>
          <w:p w:rsidR="00FC0774" w:rsidRPr="000B2B46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B46">
              <w:rPr>
                <w:rFonts w:ascii="Times New Roman" w:hAnsi="Times New Roman" w:cs="Times New Roman"/>
                <w:sz w:val="20"/>
              </w:rPr>
              <w:t>Создание детской открытой игровой площадки, которая будет полностью адаптирована для детей-инвалидов, оснащена необходимыми подъездными путями и игровыми элементами</w:t>
            </w:r>
          </w:p>
          <w:p w:rsidR="00FC0774" w:rsidRPr="000B2B46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8" w:type="dxa"/>
            <w:hideMark/>
          </w:tcPr>
          <w:p w:rsidR="00FC0774" w:rsidRPr="00F14758" w:rsidRDefault="00FC0774" w:rsidP="002761DC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761DC">
              <w:rPr>
                <w:rFonts w:ascii="Times New Roman" w:hAnsi="Times New Roman" w:cs="Times New Roman"/>
                <w:sz w:val="20"/>
              </w:rPr>
              <w:t>Средства на реализацию мероприятия в 202</w:t>
            </w:r>
            <w:r w:rsidR="002761DC" w:rsidRPr="002761DC">
              <w:rPr>
                <w:rFonts w:ascii="Times New Roman" w:hAnsi="Times New Roman" w:cs="Times New Roman"/>
                <w:sz w:val="20"/>
              </w:rPr>
              <w:t>1</w:t>
            </w:r>
            <w:r w:rsidRPr="002761DC">
              <w:rPr>
                <w:rFonts w:ascii="Times New Roman" w:hAnsi="Times New Roman" w:cs="Times New Roman"/>
                <w:sz w:val="20"/>
              </w:rPr>
              <w:t xml:space="preserve"> году не выделялись.</w:t>
            </w:r>
          </w:p>
        </w:tc>
        <w:tc>
          <w:tcPr>
            <w:tcW w:w="1754" w:type="dxa"/>
            <w:noWrap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0774" w:rsidRPr="00630CCE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3"/>
        </w:trPr>
        <w:tc>
          <w:tcPr>
            <w:tcW w:w="420" w:type="dxa"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3" w:type="dxa"/>
            <w:noWrap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450" w:type="dxa"/>
            <w:gridSpan w:val="2"/>
            <w:noWrap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2106" w:type="dxa"/>
            <w:gridSpan w:val="3"/>
            <w:hideMark/>
          </w:tcPr>
          <w:p w:rsidR="00FC0774" w:rsidRPr="00010ED9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0ED9">
              <w:rPr>
                <w:rFonts w:ascii="Times New Roman" w:hAnsi="Times New Roman" w:cs="Times New Roman"/>
                <w:sz w:val="20"/>
              </w:rPr>
              <w:t xml:space="preserve">Организация </w:t>
            </w:r>
            <w:proofErr w:type="spellStart"/>
            <w:r w:rsidRPr="00010ED9">
              <w:rPr>
                <w:rFonts w:ascii="Times New Roman" w:hAnsi="Times New Roman" w:cs="Times New Roman"/>
                <w:sz w:val="20"/>
              </w:rPr>
              <w:t>субтитрирования</w:t>
            </w:r>
            <w:proofErr w:type="spellEnd"/>
            <w:r w:rsidRPr="00010ED9">
              <w:rPr>
                <w:rFonts w:ascii="Times New Roman" w:hAnsi="Times New Roman" w:cs="Times New Roman"/>
                <w:sz w:val="20"/>
              </w:rPr>
              <w:t xml:space="preserve"> и </w:t>
            </w:r>
            <w:proofErr w:type="spellStart"/>
            <w:r w:rsidRPr="00010ED9">
              <w:rPr>
                <w:rFonts w:ascii="Times New Roman" w:hAnsi="Times New Roman" w:cs="Times New Roman"/>
                <w:sz w:val="20"/>
              </w:rPr>
              <w:t>сурдоперевода</w:t>
            </w:r>
            <w:proofErr w:type="spellEnd"/>
            <w:r w:rsidRPr="00010ED9">
              <w:rPr>
                <w:rFonts w:ascii="Times New Roman" w:hAnsi="Times New Roman" w:cs="Times New Roman"/>
                <w:sz w:val="20"/>
              </w:rPr>
              <w:t xml:space="preserve"> региональных телевизионных передач </w:t>
            </w:r>
          </w:p>
        </w:tc>
        <w:tc>
          <w:tcPr>
            <w:tcW w:w="1689" w:type="dxa"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Агентство печати и массовых коммуникаций Удмуртской Республики </w:t>
            </w:r>
          </w:p>
        </w:tc>
        <w:tc>
          <w:tcPr>
            <w:tcW w:w="1417" w:type="dxa"/>
            <w:noWrap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2017-2025 гг.</w:t>
            </w:r>
          </w:p>
        </w:tc>
        <w:tc>
          <w:tcPr>
            <w:tcW w:w="1418" w:type="dxa"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Улучшение качества жизни инвалидов по слуху, возможность своевременно получать новостную информацию на республиканском телеканале «Моя Удмуртия».</w:t>
            </w:r>
          </w:p>
        </w:tc>
        <w:tc>
          <w:tcPr>
            <w:tcW w:w="3628" w:type="dxa"/>
            <w:hideMark/>
          </w:tcPr>
          <w:p w:rsidR="00825847" w:rsidRPr="0036243D" w:rsidRDefault="00825847" w:rsidP="008258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243D">
              <w:rPr>
                <w:rFonts w:ascii="Times New Roman" w:hAnsi="Times New Roman" w:cs="Times New Roman"/>
                <w:sz w:val="20"/>
              </w:rPr>
              <w:t xml:space="preserve">В 2021 году на телеканале «Удмуртия» осуществлялся </w:t>
            </w:r>
            <w:proofErr w:type="spellStart"/>
            <w:r w:rsidRPr="0036243D">
              <w:rPr>
                <w:rFonts w:ascii="Times New Roman" w:hAnsi="Times New Roman" w:cs="Times New Roman"/>
                <w:sz w:val="20"/>
              </w:rPr>
              <w:t>сурдоперевод</w:t>
            </w:r>
            <w:proofErr w:type="spellEnd"/>
            <w:r w:rsidRPr="0036243D">
              <w:rPr>
                <w:rFonts w:ascii="Times New Roman" w:hAnsi="Times New Roman" w:cs="Times New Roman"/>
                <w:sz w:val="20"/>
              </w:rPr>
              <w:t xml:space="preserve"> программы «Новости». За год вышло 174 выпуска. </w:t>
            </w:r>
          </w:p>
          <w:p w:rsidR="00FC0774" w:rsidRPr="00F14758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754" w:type="dxa"/>
            <w:noWrap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FC0774" w:rsidRPr="00A43979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0"/>
        </w:trPr>
        <w:tc>
          <w:tcPr>
            <w:tcW w:w="420" w:type="dxa"/>
            <w:hideMark/>
          </w:tcPr>
          <w:p w:rsidR="00FC0774" w:rsidRPr="00A43979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3979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FC0774" w:rsidRPr="00A43979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397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3" w:type="dxa"/>
            <w:noWrap/>
            <w:hideMark/>
          </w:tcPr>
          <w:p w:rsidR="00FC0774" w:rsidRPr="00A43979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3979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450" w:type="dxa"/>
            <w:gridSpan w:val="2"/>
            <w:noWrap/>
            <w:hideMark/>
          </w:tcPr>
          <w:p w:rsidR="00FC0774" w:rsidRPr="00A43979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3979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2106" w:type="dxa"/>
            <w:gridSpan w:val="3"/>
            <w:hideMark/>
          </w:tcPr>
          <w:p w:rsidR="00FC0774" w:rsidRPr="00A43979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3979">
              <w:rPr>
                <w:rFonts w:ascii="Times New Roman" w:hAnsi="Times New Roman" w:cs="Times New Roman"/>
                <w:sz w:val="20"/>
              </w:rPr>
              <w:t>Проведение совместных мероприятий инвалидов и их сверстников, не имеющих группу инвалидности (фестивали, конкурсы, выставки, спартакиады, молодежные лагеря, форумы и др.)</w:t>
            </w:r>
          </w:p>
        </w:tc>
        <w:tc>
          <w:tcPr>
            <w:tcW w:w="1689" w:type="dxa"/>
            <w:hideMark/>
          </w:tcPr>
          <w:p w:rsidR="00FC0774" w:rsidRPr="00A43979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3979">
              <w:rPr>
                <w:rFonts w:ascii="Times New Roman" w:hAnsi="Times New Roman" w:cs="Times New Roman"/>
                <w:sz w:val="20"/>
              </w:rPr>
              <w:t xml:space="preserve"> Министерство по физической культуре, спорту и молодежной политике Удмуртской Республики; Министерство культуры и туризма Удмуртской Республики</w:t>
            </w:r>
          </w:p>
        </w:tc>
        <w:tc>
          <w:tcPr>
            <w:tcW w:w="1417" w:type="dxa"/>
            <w:noWrap/>
            <w:hideMark/>
          </w:tcPr>
          <w:p w:rsidR="00FC0774" w:rsidRPr="00A43979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2017-2025 гг.</w:t>
            </w:r>
          </w:p>
        </w:tc>
        <w:tc>
          <w:tcPr>
            <w:tcW w:w="1418" w:type="dxa"/>
            <w:hideMark/>
          </w:tcPr>
          <w:p w:rsidR="00FC0774" w:rsidRPr="00A43979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  <w:hideMark/>
          </w:tcPr>
          <w:p w:rsidR="00FC0774" w:rsidRPr="00A43979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3979">
              <w:rPr>
                <w:rFonts w:ascii="Times New Roman" w:hAnsi="Times New Roman" w:cs="Times New Roman"/>
                <w:sz w:val="20"/>
              </w:rPr>
              <w:t xml:space="preserve">Изменение отношения общества к лицам с ограниченными возможностями, что </w:t>
            </w:r>
            <w:proofErr w:type="gramStart"/>
            <w:r w:rsidRPr="00A43979">
              <w:rPr>
                <w:rFonts w:ascii="Times New Roman" w:hAnsi="Times New Roman" w:cs="Times New Roman"/>
                <w:sz w:val="20"/>
              </w:rPr>
              <w:t>способствует  развитию</w:t>
            </w:r>
            <w:proofErr w:type="gramEnd"/>
            <w:r w:rsidRPr="00A43979">
              <w:rPr>
                <w:rFonts w:ascii="Times New Roman" w:hAnsi="Times New Roman" w:cs="Times New Roman"/>
                <w:sz w:val="20"/>
              </w:rPr>
              <w:t xml:space="preserve"> и реализации творческого потенциала инвалидов. </w:t>
            </w:r>
          </w:p>
        </w:tc>
        <w:tc>
          <w:tcPr>
            <w:tcW w:w="3628" w:type="dxa"/>
            <w:hideMark/>
          </w:tcPr>
          <w:p w:rsidR="009D7F6E" w:rsidRPr="009D7F6E" w:rsidRDefault="009D7F6E" w:rsidP="009D7F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2021 году прошел </w:t>
            </w:r>
            <w:r w:rsidRPr="009D7F6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Фестиваль художественного творчества детей-инвалидов «Минута славы»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</w:t>
            </w:r>
            <w:r w:rsidRPr="009D7F6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елью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фестиваля является стимулирование</w:t>
            </w:r>
            <w:r w:rsidRPr="009D7F6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 развити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</w:t>
            </w:r>
            <w:r w:rsidRPr="009D7F6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творческого потенциала детей-инвалидов. Многолетняя практика организации творческих конкурсов для детей с ограниченными возможностями показывает, что участие в фестивале способствует их </w:t>
            </w:r>
            <w:proofErr w:type="gramStart"/>
            <w:r w:rsidRPr="009D7F6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успешной  реабилитации</w:t>
            </w:r>
            <w:proofErr w:type="gramEnd"/>
            <w:r w:rsidRPr="009D7F6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 социальной адаптации в обществе.</w:t>
            </w:r>
          </w:p>
          <w:p w:rsidR="009D7F6E" w:rsidRPr="009D7F6E" w:rsidRDefault="009D7F6E" w:rsidP="009D7F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D7F6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Организаторами Фестиваля явля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лись</w:t>
            </w:r>
            <w:r w:rsidRPr="009D7F6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Региональное общественное объединение «Союз женщин Удмуртской Республики» и Бюджетное учреждение социального обслуживания Удмуртской Республики «Республиканский комплексный центр социального обслуживания населения», обладающие опытом проведения массовых мероприятий для детей – инвалидов.</w:t>
            </w:r>
          </w:p>
          <w:p w:rsidR="00FC0774" w:rsidRPr="00F14758" w:rsidRDefault="009D7F6E" w:rsidP="009D7F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Фестивале приняли</w:t>
            </w:r>
            <w:r w:rsidRPr="009D7F6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участие дети-инвалиды от 3 до 18 лет, </w:t>
            </w:r>
            <w:proofErr w:type="gramStart"/>
            <w:r w:rsidRPr="009D7F6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проживающие  в</w:t>
            </w:r>
            <w:proofErr w:type="gramEnd"/>
            <w:r w:rsidRPr="009D7F6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городах и районах Удмуртской Республики. </w:t>
            </w:r>
          </w:p>
        </w:tc>
        <w:tc>
          <w:tcPr>
            <w:tcW w:w="1754" w:type="dxa"/>
            <w:noWrap/>
            <w:hideMark/>
          </w:tcPr>
          <w:p w:rsidR="00FC0774" w:rsidRPr="00A43979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3979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FC0774" w:rsidRPr="00630CCE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0"/>
        </w:trPr>
        <w:tc>
          <w:tcPr>
            <w:tcW w:w="420" w:type="dxa"/>
            <w:hideMark/>
          </w:tcPr>
          <w:p w:rsidR="00FC0774" w:rsidRPr="000B2B46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B46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FC0774" w:rsidRPr="000B2B46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B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3" w:type="dxa"/>
            <w:noWrap/>
            <w:hideMark/>
          </w:tcPr>
          <w:p w:rsidR="00FC0774" w:rsidRPr="000B2B46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B46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450" w:type="dxa"/>
            <w:gridSpan w:val="2"/>
            <w:noWrap/>
            <w:hideMark/>
          </w:tcPr>
          <w:p w:rsidR="00FC0774" w:rsidRPr="000B2B46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B46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2106" w:type="dxa"/>
            <w:gridSpan w:val="3"/>
            <w:hideMark/>
          </w:tcPr>
          <w:p w:rsidR="00FC0774" w:rsidRPr="000B2B46" w:rsidRDefault="00FC0774" w:rsidP="00FC077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B2B46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с коммерческими организациями, осуществляющими деятельность по организации отдыха и развлечений, спорта и культуры, в части обеспечения закупки оборудования, необходимого для осуществления кинопоказов с подготовленным </w:t>
            </w:r>
            <w:proofErr w:type="spellStart"/>
            <w:r w:rsidRPr="000B2B46">
              <w:rPr>
                <w:rFonts w:ascii="Times New Roman" w:hAnsi="Times New Roman" w:cs="Times New Roman"/>
                <w:sz w:val="20"/>
                <w:szCs w:val="20"/>
              </w:rPr>
              <w:t>субтитрированием</w:t>
            </w:r>
            <w:proofErr w:type="spellEnd"/>
            <w:r w:rsidRPr="000B2B4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0B2B46">
              <w:rPr>
                <w:rFonts w:ascii="Times New Roman" w:hAnsi="Times New Roman" w:cs="Times New Roman"/>
                <w:sz w:val="20"/>
                <w:szCs w:val="20"/>
              </w:rPr>
              <w:t>тифлокомментированием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89" w:type="dxa"/>
            <w:hideMark/>
          </w:tcPr>
          <w:p w:rsidR="00FC0774" w:rsidRPr="000B2B46" w:rsidRDefault="00FC0774" w:rsidP="00FC077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B2B46">
              <w:rPr>
                <w:rFonts w:ascii="Times New Roman" w:hAnsi="Times New Roman" w:cs="Times New Roman"/>
                <w:sz w:val="20"/>
                <w:szCs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417" w:type="dxa"/>
            <w:noWrap/>
            <w:hideMark/>
          </w:tcPr>
          <w:p w:rsidR="00FC0774" w:rsidRPr="000B2B46" w:rsidRDefault="00FC0774" w:rsidP="00FC077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46">
              <w:rPr>
                <w:rFonts w:ascii="Times New Roman" w:hAnsi="Times New Roman" w:cs="Times New Roman"/>
                <w:sz w:val="20"/>
                <w:szCs w:val="20"/>
              </w:rPr>
              <w:t>2017 - 202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B2B46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1418" w:type="dxa"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  <w:hideMark/>
          </w:tcPr>
          <w:p w:rsidR="00FC0774" w:rsidRPr="000B2B46" w:rsidRDefault="00FC0774" w:rsidP="00FC077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B2B46">
              <w:rPr>
                <w:rFonts w:ascii="Times New Roman" w:hAnsi="Times New Roman" w:cs="Times New Roman"/>
                <w:sz w:val="20"/>
                <w:szCs w:val="20"/>
              </w:rPr>
              <w:t>Улучшение качества жизни инвалидов по слуху, возможность посещать культурно - массовые мероприятия</w:t>
            </w:r>
          </w:p>
          <w:p w:rsidR="00FC0774" w:rsidRPr="000B2B46" w:rsidRDefault="00FC0774" w:rsidP="00FC0774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8" w:type="dxa"/>
            <w:hideMark/>
          </w:tcPr>
          <w:p w:rsidR="00FC0774" w:rsidRPr="00F14758" w:rsidRDefault="00FC0774" w:rsidP="009D7F6E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9D7F6E">
              <w:rPr>
                <w:rFonts w:ascii="Times New Roman" w:hAnsi="Times New Roman" w:cs="Times New Roman"/>
                <w:sz w:val="20"/>
              </w:rPr>
              <w:t>Взаимодействие с коммерческими организациями в 202</w:t>
            </w:r>
            <w:r w:rsidR="009D7F6E" w:rsidRPr="009D7F6E">
              <w:rPr>
                <w:rFonts w:ascii="Times New Roman" w:hAnsi="Times New Roman" w:cs="Times New Roman"/>
                <w:sz w:val="20"/>
              </w:rPr>
              <w:t>1</w:t>
            </w:r>
            <w:r w:rsidRPr="009D7F6E">
              <w:rPr>
                <w:rFonts w:ascii="Times New Roman" w:hAnsi="Times New Roman" w:cs="Times New Roman"/>
                <w:sz w:val="20"/>
              </w:rPr>
              <w:t xml:space="preserve"> году не осуществлялось по причине отсутствия финансирования</w:t>
            </w:r>
          </w:p>
        </w:tc>
        <w:tc>
          <w:tcPr>
            <w:tcW w:w="1754" w:type="dxa"/>
            <w:noWrap/>
            <w:hideMark/>
          </w:tcPr>
          <w:p w:rsidR="00FC0774" w:rsidRPr="00630CCE" w:rsidRDefault="00FC0774" w:rsidP="00FC07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99E" w:rsidRPr="00630CCE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0"/>
        </w:trPr>
        <w:tc>
          <w:tcPr>
            <w:tcW w:w="420" w:type="dxa"/>
          </w:tcPr>
          <w:p w:rsidR="006B299E" w:rsidRPr="000B2B46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509" w:type="dxa"/>
            <w:gridSpan w:val="2"/>
            <w:noWrap/>
          </w:tcPr>
          <w:p w:rsidR="006B299E" w:rsidRPr="000B2B46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63" w:type="dxa"/>
            <w:noWrap/>
          </w:tcPr>
          <w:p w:rsidR="006B299E" w:rsidRPr="000B2B46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450" w:type="dxa"/>
            <w:gridSpan w:val="2"/>
            <w:noWrap/>
          </w:tcPr>
          <w:p w:rsidR="006B299E" w:rsidRPr="000B2B46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2106" w:type="dxa"/>
            <w:gridSpan w:val="3"/>
          </w:tcPr>
          <w:p w:rsidR="006B299E" w:rsidRDefault="006B299E" w:rsidP="006B2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посвященных Международному дню инвалидов</w:t>
            </w:r>
          </w:p>
          <w:p w:rsidR="006B299E" w:rsidRPr="000B2B46" w:rsidRDefault="006B299E" w:rsidP="006B299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</w:tcPr>
          <w:p w:rsidR="006B299E" w:rsidRPr="000B2B46" w:rsidRDefault="006B299E" w:rsidP="006B299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B2B46">
              <w:rPr>
                <w:rFonts w:ascii="Times New Roman" w:hAnsi="Times New Roman" w:cs="Times New Roman"/>
                <w:sz w:val="20"/>
                <w:szCs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417" w:type="dxa"/>
            <w:noWrap/>
          </w:tcPr>
          <w:p w:rsidR="006B299E" w:rsidRPr="000B2B46" w:rsidRDefault="006B299E" w:rsidP="006B299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0B2B46"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B2B46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1418" w:type="dxa"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</w:tcPr>
          <w:p w:rsidR="006B299E" w:rsidRDefault="006B299E" w:rsidP="006B2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Улучшение качества жизни инвалидов</w:t>
            </w:r>
          </w:p>
          <w:p w:rsidR="006B299E" w:rsidRPr="000B2B46" w:rsidRDefault="006B299E" w:rsidP="006B299E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</w:tcPr>
          <w:p w:rsidR="00685544" w:rsidRDefault="00685544" w:rsidP="006855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2021 году в рамках празднования Международного дня инвалидов прошел Республиканский фестиваль «Согреем мир в лучах добра». В программе Фестиваля проведено: </w:t>
            </w:r>
          </w:p>
          <w:p w:rsidR="006B299E" w:rsidRDefault="00685544" w:rsidP="006855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544">
              <w:rPr>
                <w:rFonts w:ascii="Times New Roman" w:hAnsi="Times New Roman" w:cs="Times New Roman"/>
                <w:sz w:val="20"/>
              </w:rPr>
              <w:t xml:space="preserve">Всероссийская научно-практическая конференция «Теоретико-методологические и практические аспекты комплексной реабилитации, </w:t>
            </w:r>
            <w:proofErr w:type="spellStart"/>
            <w:r w:rsidRPr="00685544">
              <w:rPr>
                <w:rFonts w:ascii="Times New Roman" w:hAnsi="Times New Roman" w:cs="Times New Roman"/>
                <w:sz w:val="20"/>
              </w:rPr>
              <w:t>абилитации</w:t>
            </w:r>
            <w:proofErr w:type="spellEnd"/>
            <w:r w:rsidRPr="00685544">
              <w:rPr>
                <w:rFonts w:ascii="Times New Roman" w:hAnsi="Times New Roman" w:cs="Times New Roman"/>
                <w:sz w:val="20"/>
              </w:rPr>
              <w:t xml:space="preserve"> и ранней помощи в работе с детьми с инвалидностью»</w:t>
            </w:r>
            <w:r>
              <w:rPr>
                <w:rFonts w:ascii="Times New Roman" w:hAnsi="Times New Roman" w:cs="Times New Roman"/>
                <w:sz w:val="20"/>
              </w:rPr>
              <w:t xml:space="preserve">; </w:t>
            </w:r>
          </w:p>
          <w:p w:rsidR="00685544" w:rsidRPr="009D7F6E" w:rsidRDefault="00685544" w:rsidP="006855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85544">
              <w:rPr>
                <w:rFonts w:ascii="Times New Roman" w:hAnsi="Times New Roman" w:cs="Times New Roman"/>
                <w:sz w:val="20"/>
              </w:rPr>
              <w:t xml:space="preserve">Организация в социальных сетях </w:t>
            </w:r>
            <w:proofErr w:type="spellStart"/>
            <w:r w:rsidRPr="00685544">
              <w:rPr>
                <w:rFonts w:ascii="Times New Roman" w:hAnsi="Times New Roman" w:cs="Times New Roman"/>
                <w:sz w:val="20"/>
              </w:rPr>
              <w:t>флешмоба</w:t>
            </w:r>
            <w:proofErr w:type="spellEnd"/>
            <w:r w:rsidRPr="00685544">
              <w:rPr>
                <w:rFonts w:ascii="Times New Roman" w:hAnsi="Times New Roman" w:cs="Times New Roman"/>
                <w:sz w:val="20"/>
              </w:rPr>
              <w:t xml:space="preserve"> в поддержку людей с инвалидностью (обращения к людям с инвалидностью) среди организаций социального обслуживания, социально ориентированных некоммерческих организаций, исполнительных органов государственной власти Удмуртской Республики и др.</w:t>
            </w:r>
          </w:p>
        </w:tc>
        <w:tc>
          <w:tcPr>
            <w:tcW w:w="1754" w:type="dxa"/>
            <w:noWrap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99E" w:rsidRPr="00630CCE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420" w:type="dxa"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dxa"/>
            <w:noWrap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450" w:type="dxa"/>
            <w:gridSpan w:val="2"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06" w:type="dxa"/>
            <w:gridSpan w:val="3"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Совершенствование системы комплексной реабилитации и </w:t>
            </w:r>
            <w:proofErr w:type="spellStart"/>
            <w:r w:rsidRPr="00630CCE">
              <w:rPr>
                <w:rFonts w:ascii="Times New Roman" w:hAnsi="Times New Roman" w:cs="Times New Roman"/>
                <w:sz w:val="20"/>
              </w:rPr>
              <w:t>абилитации</w:t>
            </w:r>
            <w:proofErr w:type="spellEnd"/>
            <w:r w:rsidRPr="00630CCE">
              <w:rPr>
                <w:rFonts w:ascii="Times New Roman" w:hAnsi="Times New Roman" w:cs="Times New Roman"/>
                <w:sz w:val="20"/>
              </w:rPr>
              <w:t xml:space="preserve"> инвалидов </w:t>
            </w:r>
          </w:p>
        </w:tc>
        <w:tc>
          <w:tcPr>
            <w:tcW w:w="1689" w:type="dxa"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417" w:type="dxa"/>
            <w:noWrap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2017-2025 гг.</w:t>
            </w:r>
          </w:p>
        </w:tc>
        <w:tc>
          <w:tcPr>
            <w:tcW w:w="1418" w:type="dxa"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628" w:type="dxa"/>
            <w:hideMark/>
          </w:tcPr>
          <w:p w:rsidR="006B299E" w:rsidRPr="00F14758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9A2DD0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54" w:type="dxa"/>
            <w:noWrap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6B299E" w:rsidRPr="00630CCE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420" w:type="dxa"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dxa"/>
            <w:noWrap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50" w:type="dxa"/>
            <w:gridSpan w:val="2"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06" w:type="dxa"/>
            <w:gridSpan w:val="3"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Создание базовой профессиональной образовательной организации, обеспечивающей поддержку системы инклюзивного профессионального образования в Удмуртской Республике  в рамках реализации государственной программы Российской Федерации «Доступная среда» на 2011 - 2020 годы</w:t>
            </w:r>
          </w:p>
        </w:tc>
        <w:tc>
          <w:tcPr>
            <w:tcW w:w="1689" w:type="dxa"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образования и науки Удмуртской Республики</w:t>
            </w:r>
          </w:p>
        </w:tc>
        <w:tc>
          <w:tcPr>
            <w:tcW w:w="1417" w:type="dxa"/>
            <w:noWrap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2017-2025 гг.</w:t>
            </w:r>
          </w:p>
        </w:tc>
        <w:tc>
          <w:tcPr>
            <w:tcW w:w="1418" w:type="dxa"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8" w:type="dxa"/>
            <w:hideMark/>
          </w:tcPr>
          <w:p w:rsidR="00DA7F24" w:rsidRDefault="00DA7F24" w:rsidP="00DA7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роста/снижения численности инвалидов, принятых на обучение по образовательным программам среднего профессионального образования (по отношению к значению показателя предыдущего года)</w:t>
            </w:r>
          </w:p>
          <w:p w:rsidR="00DA7F24" w:rsidRPr="00DA7F24" w:rsidRDefault="00DA7F24" w:rsidP="00DA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F24">
              <w:rPr>
                <w:rFonts w:ascii="Times New Roman" w:hAnsi="Times New Roman" w:cs="Times New Roman"/>
                <w:sz w:val="20"/>
                <w:szCs w:val="20"/>
              </w:rPr>
              <w:t xml:space="preserve"> – 127,8% </w:t>
            </w:r>
          </w:p>
          <w:p w:rsidR="006B299E" w:rsidRPr="00F14758" w:rsidRDefault="00DA7F24" w:rsidP="00DA7F24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DA7F24">
              <w:rPr>
                <w:rFonts w:ascii="Times New Roman" w:hAnsi="Times New Roman" w:cs="Times New Roman"/>
                <w:sz w:val="20"/>
              </w:rPr>
              <w:t xml:space="preserve">доля студентов из числа инвалидов и лиц с ограниченными возможностями здоровья, обучавшихся по образовательным программам среднего профессионального образования, образовательным программам профессионального обучения, дополнительным профессиональным программам и выбывших по причине академической неуспеваемости – 1,4%  </w:t>
            </w:r>
          </w:p>
        </w:tc>
        <w:tc>
          <w:tcPr>
            <w:tcW w:w="1754" w:type="dxa"/>
            <w:noWrap/>
            <w:hideMark/>
          </w:tcPr>
          <w:p w:rsidR="006B299E" w:rsidRPr="00630CCE" w:rsidRDefault="006B299E" w:rsidP="006B299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B299E" w:rsidRPr="00630CCE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420" w:type="dxa"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dxa"/>
            <w:noWrap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450" w:type="dxa"/>
            <w:gridSpan w:val="2"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106" w:type="dxa"/>
            <w:gridSpan w:val="3"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Адаптация объектов профессионального образования   с целью обеспечения доступности для инвалидов и другие мероприятия в рамках реализации государственной программы Российской Федерации «Доступная среда» на 2011 - 2020 годы</w:t>
            </w:r>
          </w:p>
        </w:tc>
        <w:tc>
          <w:tcPr>
            <w:tcW w:w="1689" w:type="dxa"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образования и науки Удмуртской Республики</w:t>
            </w:r>
          </w:p>
        </w:tc>
        <w:tc>
          <w:tcPr>
            <w:tcW w:w="1417" w:type="dxa"/>
            <w:noWrap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2017-2025 гг.</w:t>
            </w:r>
          </w:p>
        </w:tc>
        <w:tc>
          <w:tcPr>
            <w:tcW w:w="1418" w:type="dxa"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Увеличение количества учащихся инвалидов, получающ</w:t>
            </w:r>
            <w:r>
              <w:rPr>
                <w:rFonts w:ascii="Times New Roman" w:hAnsi="Times New Roman" w:cs="Times New Roman"/>
                <w:sz w:val="20"/>
              </w:rPr>
              <w:t>их профессиональное образование</w:t>
            </w:r>
          </w:p>
        </w:tc>
        <w:tc>
          <w:tcPr>
            <w:tcW w:w="3628" w:type="dxa"/>
            <w:hideMark/>
          </w:tcPr>
          <w:p w:rsidR="006B299E" w:rsidRPr="00DA7F24" w:rsidRDefault="00DA7F24" w:rsidP="00DA7F2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сравнению с 2020 годом количество обучающихся с инвалидностью по программам СПО увеличилось на 119% (было 427, стало 510)</w:t>
            </w:r>
          </w:p>
        </w:tc>
        <w:tc>
          <w:tcPr>
            <w:tcW w:w="1754" w:type="dxa"/>
            <w:noWrap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99E" w:rsidRPr="00630CCE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20" w:type="dxa"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dxa"/>
            <w:noWrap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50" w:type="dxa"/>
            <w:gridSpan w:val="2"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9E" w:rsidRPr="00385E25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5E25">
              <w:rPr>
                <w:rFonts w:ascii="Times New Roman" w:hAnsi="Times New Roman" w:cs="Times New Roman"/>
                <w:sz w:val="20"/>
              </w:rPr>
              <w:t xml:space="preserve">Определение потребности инвалидов, в том числе детей-инвалидов, в реабилитационных и </w:t>
            </w:r>
            <w:proofErr w:type="spellStart"/>
            <w:r w:rsidRPr="00385E25">
              <w:rPr>
                <w:rFonts w:ascii="Times New Roman" w:hAnsi="Times New Roman" w:cs="Times New Roman"/>
                <w:sz w:val="20"/>
              </w:rPr>
              <w:t>абилитационных</w:t>
            </w:r>
            <w:proofErr w:type="spellEnd"/>
            <w:r w:rsidRPr="00385E25">
              <w:rPr>
                <w:rFonts w:ascii="Times New Roman" w:hAnsi="Times New Roman" w:cs="Times New Roman"/>
                <w:sz w:val="20"/>
              </w:rPr>
              <w:t xml:space="preserve"> услугах, услугах ранней помощи, получении услуг в рамках сопровождаемого проживания в субъекте Российской Федерации</w:t>
            </w:r>
          </w:p>
        </w:tc>
        <w:tc>
          <w:tcPr>
            <w:tcW w:w="1689" w:type="dxa"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417" w:type="dxa"/>
            <w:noWrap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2020-2025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гг.</w:t>
            </w:r>
          </w:p>
        </w:tc>
        <w:tc>
          <w:tcPr>
            <w:tcW w:w="1418" w:type="dxa"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628" w:type="dxa"/>
            <w:hideMark/>
          </w:tcPr>
          <w:p w:rsidR="006B299E" w:rsidRPr="003A5EFB" w:rsidRDefault="006B299E" w:rsidP="006B29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EFB">
              <w:rPr>
                <w:rFonts w:ascii="Times New Roman" w:hAnsi="Times New Roman" w:cs="Times New Roman"/>
                <w:sz w:val="20"/>
                <w:szCs w:val="20"/>
              </w:rP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 w:rsidRPr="003A5EFB">
              <w:rPr>
                <w:rFonts w:ascii="Times New Roman" w:hAnsi="Times New Roman" w:cs="Times New Roman"/>
                <w:sz w:val="20"/>
                <w:szCs w:val="20"/>
              </w:rPr>
              <w:t>абилитации</w:t>
            </w:r>
            <w:proofErr w:type="spellEnd"/>
            <w:r w:rsidRPr="003A5EFB">
              <w:rPr>
                <w:rFonts w:ascii="Times New Roman" w:hAnsi="Times New Roman" w:cs="Times New Roman"/>
                <w:sz w:val="20"/>
                <w:szCs w:val="20"/>
              </w:rPr>
              <w:t xml:space="preserve">, в общей численности инвалидов в Удмуртской Республике, имеющих такие рекомендации в индивидуальной программе реабилитации или </w:t>
            </w:r>
            <w:proofErr w:type="spellStart"/>
            <w:r w:rsidRPr="003A5EFB">
              <w:rPr>
                <w:rFonts w:ascii="Times New Roman" w:hAnsi="Times New Roman" w:cs="Times New Roman"/>
                <w:sz w:val="20"/>
                <w:szCs w:val="20"/>
              </w:rPr>
              <w:t>абилитации</w:t>
            </w:r>
            <w:proofErr w:type="spellEnd"/>
            <w:r w:rsidRPr="003A5EFB">
              <w:rPr>
                <w:rFonts w:ascii="Times New Roman" w:hAnsi="Times New Roman" w:cs="Times New Roman"/>
                <w:sz w:val="20"/>
                <w:szCs w:val="20"/>
              </w:rPr>
              <w:t xml:space="preserve"> (взрослые) – 7</w:t>
            </w:r>
            <w:r w:rsidR="003A5EFB" w:rsidRPr="003A5E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A5EFB">
              <w:rPr>
                <w:rFonts w:ascii="Times New Roman" w:hAnsi="Times New Roman" w:cs="Times New Roman"/>
                <w:sz w:val="20"/>
                <w:szCs w:val="20"/>
              </w:rPr>
              <w:t xml:space="preserve">%; </w:t>
            </w:r>
          </w:p>
          <w:p w:rsidR="006B299E" w:rsidRPr="003A5EFB" w:rsidRDefault="006B299E" w:rsidP="006B29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EFB">
              <w:rPr>
                <w:rFonts w:ascii="Times New Roman" w:hAnsi="Times New Roman" w:cs="Times New Roman"/>
                <w:sz w:val="20"/>
                <w:szCs w:val="20"/>
              </w:rP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 w:rsidRPr="003A5EFB">
              <w:rPr>
                <w:rFonts w:ascii="Times New Roman" w:hAnsi="Times New Roman" w:cs="Times New Roman"/>
                <w:sz w:val="20"/>
                <w:szCs w:val="20"/>
              </w:rPr>
              <w:t>абилитации</w:t>
            </w:r>
            <w:proofErr w:type="spellEnd"/>
            <w:r w:rsidRPr="003A5EFB">
              <w:rPr>
                <w:rFonts w:ascii="Times New Roman" w:hAnsi="Times New Roman" w:cs="Times New Roman"/>
                <w:sz w:val="20"/>
                <w:szCs w:val="20"/>
              </w:rPr>
              <w:t xml:space="preserve">, в общей численности инвалидов в Удмуртской Республике, имеющих такие рекомендации в индивидуальной программе реабилитации или </w:t>
            </w:r>
            <w:proofErr w:type="spellStart"/>
            <w:r w:rsidRPr="003A5EFB">
              <w:rPr>
                <w:rFonts w:ascii="Times New Roman" w:hAnsi="Times New Roman" w:cs="Times New Roman"/>
                <w:sz w:val="20"/>
                <w:szCs w:val="20"/>
              </w:rPr>
              <w:t>абилитации</w:t>
            </w:r>
            <w:proofErr w:type="spellEnd"/>
            <w:r w:rsidRPr="003A5EFB">
              <w:rPr>
                <w:rFonts w:ascii="Times New Roman" w:hAnsi="Times New Roman" w:cs="Times New Roman"/>
                <w:sz w:val="20"/>
                <w:szCs w:val="20"/>
              </w:rPr>
              <w:t xml:space="preserve"> (дети) – 7</w:t>
            </w:r>
            <w:r w:rsidR="003A5EFB" w:rsidRPr="003A5EF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A5EFB">
              <w:rPr>
                <w:rFonts w:ascii="Times New Roman" w:hAnsi="Times New Roman" w:cs="Times New Roman"/>
                <w:sz w:val="20"/>
                <w:szCs w:val="20"/>
              </w:rPr>
              <w:t xml:space="preserve">%; </w:t>
            </w:r>
          </w:p>
          <w:p w:rsidR="006B299E" w:rsidRPr="003A5EFB" w:rsidRDefault="006B299E" w:rsidP="006B29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EFB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 целевой группы, получивших услуги ранней помощи, в общем числе детей в Удмуртской Республике, нуждающихся в получении таких услуг – 100%; </w:t>
            </w:r>
          </w:p>
          <w:p w:rsidR="006B299E" w:rsidRPr="003A5EFB" w:rsidRDefault="006B299E" w:rsidP="00CB48F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A5EFB">
              <w:rPr>
                <w:rFonts w:ascii="Times New Roman" w:hAnsi="Times New Roman" w:cs="Times New Roman"/>
                <w:sz w:val="20"/>
                <w:szCs w:val="20"/>
              </w:rPr>
              <w:t xml:space="preserve">число инвалидов, получающих услуги в рамках сопровождаемого проживания – </w:t>
            </w:r>
            <w:r w:rsidRPr="00CB48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B48F8" w:rsidRPr="00CB48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B48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A5E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4" w:type="dxa"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</w:tr>
      <w:tr w:rsidR="006B299E" w:rsidRPr="00630CCE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0"/>
        </w:trPr>
        <w:tc>
          <w:tcPr>
            <w:tcW w:w="420" w:type="dxa"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dxa"/>
            <w:noWrap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50" w:type="dxa"/>
            <w:gridSpan w:val="2"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9E" w:rsidRPr="00385E25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5E25">
              <w:rPr>
                <w:rFonts w:ascii="Times New Roman" w:hAnsi="Times New Roman" w:cs="Times New Roman"/>
                <w:sz w:val="20"/>
              </w:rPr>
              <w:t xml:space="preserve">Организация основных направлений реабилитации и </w:t>
            </w:r>
            <w:proofErr w:type="spellStart"/>
            <w:r w:rsidRPr="00385E25">
              <w:rPr>
                <w:rFonts w:ascii="Times New Roman" w:hAnsi="Times New Roman" w:cs="Times New Roman"/>
                <w:sz w:val="20"/>
              </w:rPr>
              <w:t>абилитации</w:t>
            </w:r>
            <w:proofErr w:type="spellEnd"/>
            <w:r w:rsidRPr="00385E25">
              <w:rPr>
                <w:rFonts w:ascii="Times New Roman" w:hAnsi="Times New Roman" w:cs="Times New Roman"/>
                <w:sz w:val="20"/>
              </w:rPr>
              <w:t xml:space="preserve"> инвалидов</w:t>
            </w:r>
          </w:p>
        </w:tc>
        <w:tc>
          <w:tcPr>
            <w:tcW w:w="1689" w:type="dxa"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417" w:type="dxa"/>
            <w:noWrap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2020-2025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гг.</w:t>
            </w:r>
          </w:p>
        </w:tc>
        <w:tc>
          <w:tcPr>
            <w:tcW w:w="1418" w:type="dxa"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Увеличение количества реабилитационных услуг.</w:t>
            </w:r>
          </w:p>
        </w:tc>
        <w:tc>
          <w:tcPr>
            <w:tcW w:w="3628" w:type="dxa"/>
          </w:tcPr>
          <w:p w:rsidR="006B299E" w:rsidRPr="006115FC" w:rsidRDefault="006B299E" w:rsidP="006B29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5FC">
              <w:rPr>
                <w:rFonts w:ascii="Times New Roman" w:hAnsi="Times New Roman" w:cs="Times New Roman"/>
                <w:sz w:val="20"/>
                <w:szCs w:val="20"/>
              </w:rPr>
              <w:t>В Удмуртской Республике работа с инвалидами и с семьями, воспитывающих детей-инвалидов, осуществляется в нескольких направлениях:</w:t>
            </w:r>
          </w:p>
          <w:p w:rsidR="006B299E" w:rsidRPr="006115FC" w:rsidRDefault="006B299E" w:rsidP="006B29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5FC">
              <w:rPr>
                <w:rFonts w:ascii="Times New Roman" w:hAnsi="Times New Roman" w:cs="Times New Roman"/>
                <w:sz w:val="20"/>
                <w:szCs w:val="20"/>
              </w:rPr>
              <w:t>создание уровневой системы ранней помощи детям от рождения до 3 лет;</w:t>
            </w:r>
          </w:p>
          <w:p w:rsidR="006B299E" w:rsidRPr="006115FC" w:rsidRDefault="006B299E" w:rsidP="006B29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5FC">
              <w:rPr>
                <w:rFonts w:ascii="Times New Roman" w:hAnsi="Times New Roman" w:cs="Times New Roman"/>
                <w:sz w:val="20"/>
                <w:szCs w:val="20"/>
              </w:rPr>
              <w:t>оказание реабилитационных услуг;</w:t>
            </w:r>
          </w:p>
          <w:p w:rsidR="006B299E" w:rsidRPr="006115FC" w:rsidRDefault="006B299E" w:rsidP="006B29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5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 социального сопровождения семей с детьми, нуждающимися в социальной помощи; </w:t>
            </w:r>
          </w:p>
          <w:p w:rsidR="006B299E" w:rsidRPr="006115FC" w:rsidRDefault="006B299E" w:rsidP="006B29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5F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сопровождаемого проживания; </w:t>
            </w:r>
          </w:p>
          <w:p w:rsidR="006B299E" w:rsidRPr="006115FC" w:rsidRDefault="006B299E" w:rsidP="006B29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5FC"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процесса;</w:t>
            </w:r>
          </w:p>
          <w:p w:rsidR="006B299E" w:rsidRPr="006115FC" w:rsidRDefault="006B299E" w:rsidP="006B29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5FC">
              <w:rPr>
                <w:rFonts w:ascii="Times New Roman" w:hAnsi="Times New Roman" w:cs="Times New Roman"/>
                <w:sz w:val="20"/>
                <w:szCs w:val="20"/>
              </w:rPr>
              <w:t>адаптивная физкультура и спортивная деятельность;</w:t>
            </w:r>
          </w:p>
          <w:p w:rsidR="006B299E" w:rsidRPr="006115FC" w:rsidRDefault="006B299E" w:rsidP="006B29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5FC">
              <w:rPr>
                <w:rFonts w:ascii="Times New Roman" w:hAnsi="Times New Roman" w:cs="Times New Roman"/>
                <w:sz w:val="20"/>
                <w:szCs w:val="20"/>
              </w:rPr>
              <w:t>трудоустройство инвалидов;</w:t>
            </w:r>
          </w:p>
          <w:p w:rsidR="006B299E" w:rsidRPr="006115FC" w:rsidRDefault="006B299E" w:rsidP="006B29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5FC">
              <w:rPr>
                <w:rFonts w:ascii="Times New Roman" w:hAnsi="Times New Roman" w:cs="Times New Roman"/>
                <w:sz w:val="20"/>
                <w:szCs w:val="20"/>
              </w:rPr>
              <w:t>социально - культурная реабилитация;</w:t>
            </w:r>
          </w:p>
          <w:p w:rsidR="006B299E" w:rsidRPr="006115FC" w:rsidRDefault="006B299E" w:rsidP="006B29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5FC">
              <w:rPr>
                <w:rFonts w:ascii="Times New Roman" w:hAnsi="Times New Roman" w:cs="Times New Roman"/>
                <w:sz w:val="20"/>
                <w:szCs w:val="20"/>
              </w:rPr>
              <w:t>развитие сотрудничества государственных учреждений и НКО.</w:t>
            </w:r>
          </w:p>
        </w:tc>
        <w:tc>
          <w:tcPr>
            <w:tcW w:w="1754" w:type="dxa"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 </w:t>
            </w:r>
          </w:p>
        </w:tc>
      </w:tr>
      <w:tr w:rsidR="006B299E" w:rsidRPr="00630CCE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0"/>
        </w:trPr>
        <w:tc>
          <w:tcPr>
            <w:tcW w:w="420" w:type="dxa"/>
            <w:hideMark/>
          </w:tcPr>
          <w:p w:rsidR="006B299E" w:rsidRPr="000B2B46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B46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dxa"/>
            <w:noWrap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50" w:type="dxa"/>
            <w:gridSpan w:val="2"/>
            <w:hideMark/>
          </w:tcPr>
          <w:p w:rsidR="006B299E" w:rsidRPr="000B2B46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B46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2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9E" w:rsidRPr="00385E25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5E25">
              <w:rPr>
                <w:rFonts w:ascii="Times New Roman" w:hAnsi="Times New Roman" w:cs="Times New Roman"/>
                <w:sz w:val="20"/>
              </w:rPr>
              <w:t>Организация социальной занятости инвалидов трудоспособного возраста</w:t>
            </w:r>
          </w:p>
        </w:tc>
        <w:tc>
          <w:tcPr>
            <w:tcW w:w="1689" w:type="dxa"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417" w:type="dxa"/>
            <w:noWrap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2020-2025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гг.</w:t>
            </w:r>
          </w:p>
        </w:tc>
        <w:tc>
          <w:tcPr>
            <w:tcW w:w="1418" w:type="dxa"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  <w:hideMark/>
          </w:tcPr>
          <w:p w:rsidR="006B299E" w:rsidRPr="000B2B46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B2B46">
              <w:rPr>
                <w:rFonts w:ascii="Times New Roman" w:hAnsi="Times New Roman" w:cs="Times New Roman"/>
                <w:sz w:val="20"/>
              </w:rPr>
              <w:t>Увеличение количества медицинских, реабилитационных услуг</w:t>
            </w:r>
          </w:p>
          <w:p w:rsidR="006B299E" w:rsidRPr="000B2B46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8" w:type="dxa"/>
          </w:tcPr>
          <w:p w:rsidR="006B299E" w:rsidRPr="00F14758" w:rsidRDefault="00F32077" w:rsidP="00F32077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F32077">
              <w:rPr>
                <w:rFonts w:ascii="Times New Roman" w:hAnsi="Times New Roman" w:cs="Times New Roman"/>
                <w:sz w:val="20"/>
              </w:rPr>
              <w:t>В целях оценки возможности оказания организациями социального обслуживания услуг по сопровождаемому проживанию инвалидов, необходимых для их ада</w:t>
            </w:r>
            <w:r>
              <w:rPr>
                <w:rFonts w:ascii="Times New Roman" w:hAnsi="Times New Roman" w:cs="Times New Roman"/>
                <w:sz w:val="20"/>
              </w:rPr>
              <w:t xml:space="preserve">птации к самостоятельной жизни </w:t>
            </w:r>
            <w:r w:rsidRPr="00F32077">
              <w:rPr>
                <w:rFonts w:ascii="Times New Roman" w:hAnsi="Times New Roman" w:cs="Times New Roman"/>
                <w:sz w:val="20"/>
              </w:rPr>
              <w:t>организовано предоставление услуг по сопровождаемому проживанию инвалидов на базе отделения «Социальное общежитие» филиала бюджетного учреждения социального обслуживания Удмуртской Республики «Республиканский комплексный центр социального обслуживания» в Первомайском районе города Ижевска и отделений «Специальный дом для одиноких престарелых» в 20 филиалах бюджетного учреждения социального обслуживания Удмуртской Республики «Республиканский комплексный ц</w:t>
            </w:r>
            <w:r>
              <w:rPr>
                <w:rFonts w:ascii="Times New Roman" w:hAnsi="Times New Roman" w:cs="Times New Roman"/>
                <w:sz w:val="20"/>
              </w:rPr>
              <w:t>ентр социального обслуживания»</w:t>
            </w:r>
            <w:r w:rsidRPr="00F3207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54" w:type="dxa"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99E" w:rsidRPr="00630CCE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5"/>
        </w:trPr>
        <w:tc>
          <w:tcPr>
            <w:tcW w:w="420" w:type="dxa"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dxa"/>
            <w:noWrap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50" w:type="dxa"/>
            <w:gridSpan w:val="2"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9E" w:rsidRPr="00385E25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5E25">
              <w:rPr>
                <w:rFonts w:ascii="Times New Roman" w:hAnsi="Times New Roman" w:cs="Times New Roman"/>
                <w:sz w:val="20"/>
              </w:rPr>
              <w:t xml:space="preserve">Формирование и ведение реестра реабилитационных, </w:t>
            </w:r>
            <w:proofErr w:type="spellStart"/>
            <w:r w:rsidRPr="00385E25">
              <w:rPr>
                <w:rFonts w:ascii="Times New Roman" w:hAnsi="Times New Roman" w:cs="Times New Roman"/>
                <w:sz w:val="20"/>
              </w:rPr>
              <w:t>абилитационных</w:t>
            </w:r>
            <w:proofErr w:type="spellEnd"/>
            <w:r w:rsidRPr="00385E25">
              <w:rPr>
                <w:rFonts w:ascii="Times New Roman" w:hAnsi="Times New Roman" w:cs="Times New Roman"/>
                <w:sz w:val="20"/>
              </w:rPr>
              <w:t xml:space="preserve"> мероприятий, услуг сопровождения, а также организаций, предоставляющих указанные услуги инвалидам, в том числе детям-инвалидам</w:t>
            </w:r>
          </w:p>
        </w:tc>
        <w:tc>
          <w:tcPr>
            <w:tcW w:w="1689" w:type="dxa"/>
            <w:hideMark/>
          </w:tcPr>
          <w:p w:rsidR="006B299E" w:rsidRPr="00E25E1B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5E1B">
              <w:rPr>
                <w:rFonts w:ascii="Times New Roman" w:hAnsi="Times New Roman" w:cs="Times New Roman"/>
                <w:sz w:val="20"/>
              </w:rPr>
              <w:t>Министерство социальной политики и труда Удмуртской Республики; Министерство здравоохранения Удмуртской Республики</w:t>
            </w:r>
            <w:r>
              <w:rPr>
                <w:rFonts w:ascii="Times New Roman" w:hAnsi="Times New Roman" w:cs="Times New Roman"/>
                <w:sz w:val="20"/>
              </w:rPr>
              <w:t xml:space="preserve">; 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Министерство образования и </w:t>
            </w: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науки Удмуртской Республики</w:t>
            </w:r>
          </w:p>
        </w:tc>
        <w:tc>
          <w:tcPr>
            <w:tcW w:w="1417" w:type="dxa"/>
            <w:noWrap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гг.</w:t>
            </w:r>
          </w:p>
        </w:tc>
        <w:tc>
          <w:tcPr>
            <w:tcW w:w="1418" w:type="dxa"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  <w:hideMark/>
          </w:tcPr>
          <w:p w:rsidR="006B299E" w:rsidRPr="00933FB8" w:rsidRDefault="006B299E" w:rsidP="006B29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специалистов, прошедших обучение по вопросам внедрения современных реабилитационных методик в системе ранней помощи</w:t>
            </w:r>
          </w:p>
        </w:tc>
        <w:tc>
          <w:tcPr>
            <w:tcW w:w="3628" w:type="dxa"/>
          </w:tcPr>
          <w:p w:rsidR="006B299E" w:rsidRPr="005C08E3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08E3">
              <w:rPr>
                <w:rFonts w:ascii="Times New Roman" w:hAnsi="Times New Roman" w:cs="Times New Roman"/>
                <w:sz w:val="20"/>
              </w:rPr>
              <w:t xml:space="preserve">Распоряжение Правительства Удмуртской Республики от 10 августа 2020 года № 949-р «Об организации формирования и ведения реестра организаций, предоставляющих реабилитационные, </w:t>
            </w:r>
            <w:proofErr w:type="spellStart"/>
            <w:r w:rsidRPr="005C08E3">
              <w:rPr>
                <w:rFonts w:ascii="Times New Roman" w:hAnsi="Times New Roman" w:cs="Times New Roman"/>
                <w:sz w:val="20"/>
              </w:rPr>
              <w:t>абилитационные</w:t>
            </w:r>
            <w:proofErr w:type="spellEnd"/>
            <w:r w:rsidRPr="005C08E3">
              <w:rPr>
                <w:rFonts w:ascii="Times New Roman" w:hAnsi="Times New Roman" w:cs="Times New Roman"/>
                <w:sz w:val="20"/>
              </w:rPr>
              <w:t xml:space="preserve"> мероприятия (услуги) инвалидам, в том числе детям-инвалидам, в Удмуртской Республике» </w:t>
            </w:r>
          </w:p>
        </w:tc>
        <w:tc>
          <w:tcPr>
            <w:tcW w:w="1754" w:type="dxa"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99E" w:rsidRPr="00630CCE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20" w:type="dxa"/>
            <w:tcBorders>
              <w:bottom w:val="single" w:sz="4" w:space="0" w:color="auto"/>
            </w:tcBorders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dxa"/>
            <w:tcBorders>
              <w:bottom w:val="single" w:sz="4" w:space="0" w:color="auto"/>
            </w:tcBorders>
            <w:noWrap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9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5E25">
              <w:rPr>
                <w:rFonts w:ascii="Times New Roman" w:hAnsi="Times New Roman" w:cs="Times New Roman"/>
                <w:sz w:val="20"/>
              </w:rPr>
              <w:t xml:space="preserve">Организация и проведение мониторинга развития системы ранней помощи </w:t>
            </w:r>
          </w:p>
          <w:p w:rsidR="006B299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B299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B299E" w:rsidRPr="00385E25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2020-2025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гг.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hideMark/>
          </w:tcPr>
          <w:p w:rsidR="006B299E" w:rsidRPr="00933FB8" w:rsidRDefault="006B299E" w:rsidP="006B29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качества жизни семей, воспитывающих детей с ограниченными возможностями здоровья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5C08E3" w:rsidRPr="00F14758" w:rsidRDefault="00523DCB" w:rsidP="006B299E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523DCB">
              <w:rPr>
                <w:rFonts w:ascii="Times New Roman" w:hAnsi="Times New Roman" w:cs="Times New Roman"/>
                <w:sz w:val="20"/>
              </w:rPr>
              <w:t xml:space="preserve">жегодно проводится мониторинг развития системы ранней помощи по форме федерального статистического наблюдения № 1-РП «Сведения по ранней помощи детям целевой группы». В республике созданы службы ранней помощи на базе 48 организаций, подведомственных </w:t>
            </w:r>
            <w:proofErr w:type="spellStart"/>
            <w:r w:rsidRPr="00523DCB">
              <w:rPr>
                <w:rFonts w:ascii="Times New Roman" w:hAnsi="Times New Roman" w:cs="Times New Roman"/>
                <w:sz w:val="20"/>
              </w:rPr>
              <w:t>Минсоц</w:t>
            </w:r>
            <w:proofErr w:type="spellEnd"/>
            <w:r w:rsidRPr="00523DCB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523DCB">
              <w:rPr>
                <w:rFonts w:ascii="Times New Roman" w:hAnsi="Times New Roman" w:cs="Times New Roman"/>
                <w:sz w:val="20"/>
              </w:rPr>
              <w:t>МИнздрав</w:t>
            </w:r>
            <w:proofErr w:type="spellEnd"/>
            <w:r w:rsidRPr="00523DCB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523DCB">
              <w:rPr>
                <w:rFonts w:ascii="Times New Roman" w:hAnsi="Times New Roman" w:cs="Times New Roman"/>
                <w:sz w:val="20"/>
              </w:rPr>
              <w:t>Минобр</w:t>
            </w:r>
            <w:proofErr w:type="spellEnd"/>
            <w:r w:rsidRPr="00523DCB">
              <w:rPr>
                <w:rFonts w:ascii="Times New Roman" w:hAnsi="Times New Roman" w:cs="Times New Roman"/>
                <w:sz w:val="20"/>
              </w:rPr>
              <w:t>. За 2021 год услуги р</w:t>
            </w:r>
            <w:r>
              <w:rPr>
                <w:rFonts w:ascii="Times New Roman" w:hAnsi="Times New Roman" w:cs="Times New Roman"/>
                <w:sz w:val="20"/>
              </w:rPr>
              <w:t xml:space="preserve">анней помощи оказаны 8212 детям. 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99E" w:rsidRPr="00630CCE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9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9E" w:rsidRPr="00385E25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5E25">
              <w:rPr>
                <w:rFonts w:ascii="Times New Roman" w:hAnsi="Times New Roman" w:cs="Times New Roman"/>
                <w:sz w:val="20"/>
              </w:rPr>
              <w:t>Организация своевременного выявления детей с ограниченными возможностями здоровья, детей с риском развития инвалидности, организация оказания ранней помощи и сопровождения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9E" w:rsidRPr="00E25E1B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25E1B">
              <w:rPr>
                <w:rFonts w:ascii="Times New Roman" w:hAnsi="Times New Roman" w:cs="Times New Roman"/>
                <w:sz w:val="20"/>
              </w:rPr>
              <w:t xml:space="preserve">Министерство социальной политики и труда Удмуртской Республики; </w:t>
            </w:r>
            <w:r w:rsidRPr="00630CCE">
              <w:rPr>
                <w:rFonts w:ascii="Times New Roman" w:hAnsi="Times New Roman" w:cs="Times New Roman"/>
                <w:sz w:val="20"/>
              </w:rPr>
              <w:t>Министерство образования и науки Удмуртской Республики</w:t>
            </w:r>
            <w:r w:rsidRPr="00E25E1B">
              <w:rPr>
                <w:rFonts w:ascii="Times New Roman" w:hAnsi="Times New Roman" w:cs="Times New Roman"/>
                <w:sz w:val="20"/>
              </w:rPr>
              <w:t xml:space="preserve"> Министерство здравоохранения Удмуртской Республики</w:t>
            </w:r>
            <w:r>
              <w:rPr>
                <w:rFonts w:ascii="Times New Roman" w:hAnsi="Times New Roman" w:cs="Times New Roman"/>
                <w:sz w:val="20"/>
              </w:rPr>
              <w:t xml:space="preserve">; </w:t>
            </w:r>
            <w:r w:rsidRPr="00FD1441">
              <w:rPr>
                <w:rFonts w:ascii="Times New Roman" w:hAnsi="Times New Roman" w:cs="Times New Roman"/>
                <w:sz w:val="20"/>
              </w:rPr>
              <w:t>организации социального обслуживания, образовательные организации и организации здравоохранения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2020-2025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гг.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9E" w:rsidRPr="00933FB8" w:rsidRDefault="006B299E" w:rsidP="006B29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9E" w:rsidRPr="00877303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7303">
              <w:rPr>
                <w:rFonts w:ascii="Times New Roman" w:hAnsi="Times New Roman" w:cs="Times New Roman"/>
                <w:sz w:val="20"/>
              </w:rPr>
              <w:t>В республике создан</w:t>
            </w:r>
            <w:r w:rsidR="00877303" w:rsidRPr="00877303">
              <w:rPr>
                <w:rFonts w:ascii="Times New Roman" w:hAnsi="Times New Roman" w:cs="Times New Roman"/>
                <w:sz w:val="20"/>
              </w:rPr>
              <w:t>ы службы ранней помощи на базе 48</w:t>
            </w:r>
            <w:r w:rsidRPr="00877303">
              <w:rPr>
                <w:rFonts w:ascii="Times New Roman" w:hAnsi="Times New Roman" w:cs="Times New Roman"/>
                <w:sz w:val="20"/>
              </w:rPr>
              <w:t xml:space="preserve"> учреждений, подведомственных Министерству здравоохранения Удмуртской Республики, Министерству образования и науки Удмуртской Республики, Министерству социальной политики и труда Удмуртской Республики.</w:t>
            </w:r>
          </w:p>
          <w:p w:rsidR="00B869B7" w:rsidRPr="00877303" w:rsidRDefault="00D9079E" w:rsidP="00653D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9079E">
              <w:rPr>
                <w:rFonts w:ascii="Times New Roman" w:hAnsi="Times New Roman" w:cs="Times New Roman"/>
                <w:sz w:val="20"/>
              </w:rPr>
              <w:t xml:space="preserve">в 2021 году </w:t>
            </w:r>
            <w:proofErr w:type="gramStart"/>
            <w:r w:rsidRPr="00D9079E">
              <w:rPr>
                <w:rFonts w:ascii="Times New Roman" w:hAnsi="Times New Roman" w:cs="Times New Roman"/>
                <w:sz w:val="20"/>
              </w:rPr>
              <w:t>в  соответствии</w:t>
            </w:r>
            <w:proofErr w:type="gramEnd"/>
            <w:r w:rsidRPr="00D9079E">
              <w:rPr>
                <w:rFonts w:ascii="Times New Roman" w:hAnsi="Times New Roman" w:cs="Times New Roman"/>
                <w:sz w:val="20"/>
              </w:rPr>
              <w:t xml:space="preserve"> с приказом Министерства социальной политики и труда Удмуртской Республики от 23 ноября 2020 года № 312-а «Об организации работы кабинетов ранней помощи, созданных на базе комплексных центров социального обслуживания населения» в 10 «пилотных» комплексных центрах социального обслуживания населения создаются кабинеты ранней помощи детям с рождения до 3 лет. Также в 2021 году реабилитационный центр "Адели" </w:t>
            </w:r>
            <w:r w:rsidR="00653D10">
              <w:rPr>
                <w:rFonts w:ascii="Times New Roman" w:hAnsi="Times New Roman" w:cs="Times New Roman"/>
                <w:sz w:val="20"/>
              </w:rPr>
              <w:t>выи</w:t>
            </w:r>
            <w:r w:rsidRPr="00D9079E">
              <w:rPr>
                <w:rFonts w:ascii="Times New Roman" w:hAnsi="Times New Roman" w:cs="Times New Roman"/>
                <w:sz w:val="20"/>
              </w:rPr>
              <w:t>грал грант на реализацию инфраструктурного проекта по созданию специализированной социальной службы «</w:t>
            </w:r>
            <w:proofErr w:type="spellStart"/>
            <w:r w:rsidRPr="00D9079E">
              <w:rPr>
                <w:rFonts w:ascii="Times New Roman" w:hAnsi="Times New Roman" w:cs="Times New Roman"/>
                <w:sz w:val="20"/>
              </w:rPr>
              <w:t>Микрореабилитационный</w:t>
            </w:r>
            <w:proofErr w:type="spellEnd"/>
            <w:r w:rsidRPr="00D9079E">
              <w:rPr>
                <w:rFonts w:ascii="Times New Roman" w:hAnsi="Times New Roman" w:cs="Times New Roman"/>
                <w:sz w:val="20"/>
              </w:rPr>
              <w:t xml:space="preserve"> центр» при поддержке Фонда поддержки детей, находящихся в трудной жизненной ситуации, который направлен на повышение качества, доступности и </w:t>
            </w:r>
            <w:r w:rsidRPr="00D9079E">
              <w:rPr>
                <w:rFonts w:ascii="Times New Roman" w:hAnsi="Times New Roman" w:cs="Times New Roman"/>
                <w:sz w:val="20"/>
              </w:rPr>
              <w:lastRenderedPageBreak/>
              <w:t>непрерывности реабилитационных услуг для детей-инвалидов и детей с ограниченными возможностями здоровья в домашних условиях в привычной для ребенка благоприятной атмосфере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99E" w:rsidRPr="00630CCE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20" w:type="dxa"/>
            <w:tcBorders>
              <w:top w:val="single" w:sz="4" w:space="0" w:color="auto"/>
            </w:tcBorders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</w:tcBorders>
            <w:noWrap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</w:tcBorders>
            <w:noWrap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</w:tcPr>
          <w:p w:rsidR="006B299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9E" w:rsidRPr="00385E25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5E25">
              <w:rPr>
                <w:rFonts w:ascii="Times New Roman" w:hAnsi="Times New Roman" w:cs="Times New Roman"/>
                <w:sz w:val="20"/>
              </w:rPr>
              <w:t>Мониторинг нуждаемости граждан, страдающих психическими расстройствами, в сопровождаемом проживании</w:t>
            </w:r>
          </w:p>
        </w:tc>
        <w:tc>
          <w:tcPr>
            <w:tcW w:w="1689" w:type="dxa"/>
            <w:tcBorders>
              <w:top w:val="single" w:sz="4" w:space="0" w:color="auto"/>
            </w:tcBorders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2020-2025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гг.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B299E" w:rsidRPr="00933FB8" w:rsidRDefault="006B299E" w:rsidP="006B29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6B299E" w:rsidRPr="00A44FD3" w:rsidRDefault="006B299E" w:rsidP="00A44F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4FD3">
              <w:rPr>
                <w:rFonts w:ascii="Times New Roman" w:hAnsi="Times New Roman" w:cs="Times New Roman"/>
                <w:sz w:val="20"/>
              </w:rPr>
              <w:t xml:space="preserve">В соответствии с п.1.6. Плана мероприятий («дорожной карты») по развитию в УР </w:t>
            </w:r>
            <w:proofErr w:type="spellStart"/>
            <w:r w:rsidRPr="00A44FD3">
              <w:rPr>
                <w:rFonts w:ascii="Times New Roman" w:hAnsi="Times New Roman" w:cs="Times New Roman"/>
                <w:sz w:val="20"/>
              </w:rPr>
              <w:t>стационарозамещающих</w:t>
            </w:r>
            <w:proofErr w:type="spellEnd"/>
            <w:r w:rsidRPr="00A44FD3">
              <w:rPr>
                <w:rFonts w:ascii="Times New Roman" w:hAnsi="Times New Roman" w:cs="Times New Roman"/>
                <w:sz w:val="20"/>
              </w:rPr>
              <w:t xml:space="preserve"> технологий социального обслуживания граждан, страдающих психическими расстройствами, на 2020-2024 гг., утвержденного Распоряжением Правительства УР от 20 октября 2020 года</w:t>
            </w:r>
            <w:r w:rsidR="00A44FD3" w:rsidRPr="00A44FD3">
              <w:rPr>
                <w:rFonts w:ascii="Times New Roman" w:hAnsi="Times New Roman" w:cs="Times New Roman"/>
                <w:sz w:val="20"/>
              </w:rPr>
              <w:t xml:space="preserve"> № 1249-р (далее – План), проводится</w:t>
            </w:r>
            <w:r w:rsidRPr="00A44FD3">
              <w:rPr>
                <w:rFonts w:ascii="Times New Roman" w:hAnsi="Times New Roman" w:cs="Times New Roman"/>
                <w:sz w:val="20"/>
              </w:rPr>
              <w:t xml:space="preserve"> мониторинг нуждаемости граждан, страдающих психическими расстройствами, в получении социальных услуг в стационарной форме социального обслуживания. </w:t>
            </w:r>
          </w:p>
        </w:tc>
        <w:tc>
          <w:tcPr>
            <w:tcW w:w="1754" w:type="dxa"/>
            <w:tcBorders>
              <w:top w:val="single" w:sz="4" w:space="0" w:color="auto"/>
            </w:tcBorders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99E" w:rsidRPr="00630CCE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20" w:type="dxa"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dxa"/>
            <w:noWrap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50" w:type="dxa"/>
            <w:gridSpan w:val="2"/>
          </w:tcPr>
          <w:p w:rsidR="006B299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2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9E" w:rsidRPr="00385E25" w:rsidRDefault="006B299E" w:rsidP="003A6B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5E25">
              <w:rPr>
                <w:rFonts w:ascii="Times New Roman" w:hAnsi="Times New Roman" w:cs="Times New Roman"/>
                <w:sz w:val="20"/>
              </w:rPr>
              <w:t>Организация сопровождаемого проживания инвалидов, включая организацию дневной занятости и трудовой деятельности, социализацию инвалидов с ментальными нарушениями и психическими расстройствами</w:t>
            </w:r>
          </w:p>
        </w:tc>
        <w:tc>
          <w:tcPr>
            <w:tcW w:w="1689" w:type="dxa"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417" w:type="dxa"/>
            <w:noWrap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2020-2025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гг.</w:t>
            </w:r>
          </w:p>
        </w:tc>
        <w:tc>
          <w:tcPr>
            <w:tcW w:w="1418" w:type="dxa"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</w:tcPr>
          <w:p w:rsidR="006B299E" w:rsidRPr="00933FB8" w:rsidRDefault="006B299E" w:rsidP="006B29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8" w:type="dxa"/>
          </w:tcPr>
          <w:p w:rsidR="00F453BF" w:rsidRPr="00F453BF" w:rsidRDefault="00F453BF" w:rsidP="00F453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53BF">
              <w:rPr>
                <w:rFonts w:ascii="Times New Roman" w:hAnsi="Times New Roman" w:cs="Times New Roman"/>
                <w:sz w:val="20"/>
              </w:rPr>
              <w:t xml:space="preserve">В 2021 году продолжается реализация проекта по организации предоставления услуг по сопровождаемому проживанию инвалидов на базе филиалов Республиканского КЦСОН в Первомайском районе </w:t>
            </w:r>
            <w:proofErr w:type="spellStart"/>
            <w:r w:rsidRPr="00F453BF">
              <w:rPr>
                <w:rFonts w:ascii="Times New Roman" w:hAnsi="Times New Roman" w:cs="Times New Roman"/>
                <w:sz w:val="20"/>
              </w:rPr>
              <w:t>г.Ижевска</w:t>
            </w:r>
            <w:proofErr w:type="spellEnd"/>
            <w:r w:rsidRPr="00F453BF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F453BF">
              <w:rPr>
                <w:rFonts w:ascii="Times New Roman" w:hAnsi="Times New Roman" w:cs="Times New Roman"/>
                <w:sz w:val="20"/>
              </w:rPr>
              <w:t>Каракулинском</w:t>
            </w:r>
            <w:proofErr w:type="spellEnd"/>
            <w:r w:rsidRPr="00F453BF">
              <w:rPr>
                <w:rFonts w:ascii="Times New Roman" w:hAnsi="Times New Roman" w:cs="Times New Roman"/>
                <w:sz w:val="20"/>
              </w:rPr>
              <w:t xml:space="preserve"> районе, </w:t>
            </w:r>
            <w:proofErr w:type="spellStart"/>
            <w:r w:rsidRPr="00F453BF">
              <w:rPr>
                <w:rFonts w:ascii="Times New Roman" w:hAnsi="Times New Roman" w:cs="Times New Roman"/>
                <w:sz w:val="20"/>
              </w:rPr>
              <w:t>Кизнерском</w:t>
            </w:r>
            <w:proofErr w:type="spellEnd"/>
            <w:r w:rsidRPr="00F453BF">
              <w:rPr>
                <w:rFonts w:ascii="Times New Roman" w:hAnsi="Times New Roman" w:cs="Times New Roman"/>
                <w:sz w:val="20"/>
              </w:rPr>
              <w:t xml:space="preserve"> районе и г. Сарапуле с участием 12 молодых инвалидов с психическими расстройствами. </w:t>
            </w:r>
          </w:p>
          <w:p w:rsidR="00F453BF" w:rsidRPr="00F453BF" w:rsidRDefault="00F453BF" w:rsidP="00F453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53BF">
              <w:rPr>
                <w:rFonts w:ascii="Times New Roman" w:hAnsi="Times New Roman" w:cs="Times New Roman"/>
                <w:sz w:val="20"/>
              </w:rPr>
              <w:t xml:space="preserve">В реализации мероприятий проекта участвует команда специалистов: психолог, специалист по социальной работе, социальные работники. Все мероприятия, проводимые по проекту, организуются с учетом принципов, обеспечивающих ориентацию на нормализацию жизни инвалида, с индивидуальным подходом к каждому участнику. </w:t>
            </w:r>
          </w:p>
          <w:p w:rsidR="006B299E" w:rsidRPr="00F14758" w:rsidRDefault="00F453BF" w:rsidP="00B70B1A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F453BF">
              <w:rPr>
                <w:rFonts w:ascii="Times New Roman" w:hAnsi="Times New Roman" w:cs="Times New Roman"/>
                <w:sz w:val="20"/>
              </w:rPr>
              <w:t xml:space="preserve">Участники проекта самостоятельно готовят пищу, осуществляют походы в магазин, уборку жилых комнат, стирку одежды, обучаются финансовой </w:t>
            </w:r>
            <w:r w:rsidRPr="00F453BF">
              <w:rPr>
                <w:rFonts w:ascii="Times New Roman" w:hAnsi="Times New Roman" w:cs="Times New Roman"/>
                <w:sz w:val="20"/>
              </w:rPr>
              <w:lastRenderedPageBreak/>
              <w:t>грамотности.</w:t>
            </w:r>
            <w:r w:rsidR="00B70B1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54" w:type="dxa"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99E" w:rsidRPr="00630CCE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20" w:type="dxa"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dxa"/>
            <w:noWrap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50" w:type="dxa"/>
            <w:gridSpan w:val="2"/>
          </w:tcPr>
          <w:p w:rsidR="006B299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2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9E" w:rsidRPr="00385E25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5E25">
              <w:rPr>
                <w:rFonts w:ascii="Times New Roman" w:hAnsi="Times New Roman" w:cs="Times New Roman"/>
                <w:sz w:val="20"/>
              </w:rPr>
              <w:t>Внедрение модели сопровождаемого проживания в комплексных центрах социального обслуживания Удмуртской Республики</w:t>
            </w:r>
          </w:p>
        </w:tc>
        <w:tc>
          <w:tcPr>
            <w:tcW w:w="1689" w:type="dxa"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417" w:type="dxa"/>
            <w:noWrap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2020-2025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гг.</w:t>
            </w:r>
          </w:p>
        </w:tc>
        <w:tc>
          <w:tcPr>
            <w:tcW w:w="1418" w:type="dxa"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</w:tcPr>
          <w:p w:rsidR="006B299E" w:rsidRPr="00933FB8" w:rsidRDefault="006B299E" w:rsidP="006B29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8" w:type="dxa"/>
          </w:tcPr>
          <w:p w:rsidR="006B299E" w:rsidRPr="00D550CD" w:rsidRDefault="00110B03" w:rsidP="00F54B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50CD">
              <w:rPr>
                <w:rFonts w:ascii="Times New Roman" w:hAnsi="Times New Roman" w:cs="Times New Roman"/>
                <w:sz w:val="20"/>
              </w:rPr>
              <w:t>В</w:t>
            </w:r>
            <w:r w:rsidR="006B299E" w:rsidRPr="00D550CD">
              <w:rPr>
                <w:rFonts w:ascii="Times New Roman" w:hAnsi="Times New Roman" w:cs="Times New Roman"/>
                <w:sz w:val="20"/>
              </w:rPr>
              <w:t xml:space="preserve"> соответствии с приказом Министерства социальной политики и труда Удмуртской Республики № 179 от 2 июля 2020 года «Об организации предоставления услуг по сопровождаемому проживанию инвалидов в «пилотном» режиме» на базе 26 отделений «Специальный дом для одиноких престарелых» 20 комплексных центров социального обслуживания населения Удмуртской Республики организовано предоставление услуг по сопровождаемому проживанию инвалидов.</w:t>
            </w:r>
            <w:r w:rsidR="00D550CD" w:rsidRPr="00D550CD">
              <w:rPr>
                <w:rFonts w:ascii="Times New Roman" w:hAnsi="Times New Roman" w:cs="Times New Roman"/>
                <w:sz w:val="20"/>
              </w:rPr>
              <w:t xml:space="preserve"> приказом Министерства от 6 декабря 2021 года  № 264 «О продлении предоставления услуг по сопровождаемому проживанию инвалидов в «пилотном» режиме» проект продлен до 31.12.2022 года.</w:t>
            </w:r>
          </w:p>
        </w:tc>
        <w:tc>
          <w:tcPr>
            <w:tcW w:w="1754" w:type="dxa"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99E" w:rsidRPr="00630CCE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20" w:type="dxa"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dxa"/>
            <w:noWrap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450" w:type="dxa"/>
            <w:gridSpan w:val="2"/>
          </w:tcPr>
          <w:p w:rsidR="006B299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9E" w:rsidRPr="00E80EE2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0EE2">
              <w:rPr>
                <w:rFonts w:ascii="Times New Roman" w:hAnsi="Times New Roman" w:cs="Times New Roman"/>
                <w:sz w:val="20"/>
              </w:rPr>
              <w:t xml:space="preserve">Формирование условий для повышения уровня профессионального развития и занятости, включая сопровождаемое содействие занятости, инвалидов, в том числе детей-инвалидов, в Удмуртской Республике </w:t>
            </w:r>
          </w:p>
        </w:tc>
        <w:tc>
          <w:tcPr>
            <w:tcW w:w="1689" w:type="dxa"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417" w:type="dxa"/>
            <w:noWrap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2020-2025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гг.</w:t>
            </w:r>
          </w:p>
        </w:tc>
        <w:tc>
          <w:tcPr>
            <w:tcW w:w="1418" w:type="dxa"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</w:tcPr>
          <w:p w:rsidR="006B299E" w:rsidRPr="00933FB8" w:rsidRDefault="006B299E" w:rsidP="006B29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8" w:type="dxa"/>
          </w:tcPr>
          <w:p w:rsidR="006B299E" w:rsidRPr="00D81A1F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1A1F">
              <w:rPr>
                <w:rFonts w:ascii="Times New Roman" w:hAnsi="Times New Roman" w:cs="Times New Roman"/>
                <w:sz w:val="20"/>
              </w:rPr>
              <w:t>Доля занятых инвалидов трудоспособного возраста в общей численности инвалидов трудоспособного воз</w:t>
            </w:r>
            <w:r w:rsidR="00936B9E" w:rsidRPr="00D81A1F">
              <w:rPr>
                <w:rFonts w:ascii="Times New Roman" w:hAnsi="Times New Roman" w:cs="Times New Roman"/>
                <w:sz w:val="20"/>
              </w:rPr>
              <w:t xml:space="preserve">раста в Удмуртской Республике: </w:t>
            </w:r>
            <w:r w:rsidR="00D81A1F" w:rsidRPr="00D81A1F">
              <w:rPr>
                <w:rFonts w:ascii="Times New Roman" w:hAnsi="Times New Roman" w:cs="Times New Roman"/>
                <w:sz w:val="20"/>
              </w:rPr>
              <w:t>23,8</w:t>
            </w:r>
            <w:r w:rsidRPr="00D81A1F">
              <w:rPr>
                <w:rFonts w:ascii="Times New Roman" w:hAnsi="Times New Roman" w:cs="Times New Roman"/>
                <w:sz w:val="20"/>
              </w:rPr>
              <w:t xml:space="preserve">%; </w:t>
            </w:r>
          </w:p>
          <w:p w:rsidR="006B299E" w:rsidRPr="00D81A1F" w:rsidRDefault="00D81A1F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1A1F">
              <w:rPr>
                <w:rFonts w:ascii="Times New Roman" w:hAnsi="Times New Roman" w:cs="Times New Roman"/>
                <w:color w:val="000000"/>
                <w:sz w:val="20"/>
              </w:rPr>
              <w:t>темп роста/снижения численности инвалидов, принятых на обучение по образовательным программам среднего профессионального образования (по отношению к значению показателя предыдущего года): 103,1</w:t>
            </w:r>
            <w:r w:rsidR="006B299E" w:rsidRPr="00D81A1F">
              <w:rPr>
                <w:rFonts w:ascii="Times New Roman" w:hAnsi="Times New Roman" w:cs="Times New Roman"/>
                <w:sz w:val="20"/>
              </w:rPr>
              <w:t>%</w:t>
            </w:r>
          </w:p>
          <w:p w:rsidR="006B299E" w:rsidRPr="00D81A1F" w:rsidRDefault="006B299E" w:rsidP="00D81A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1A1F">
              <w:rPr>
                <w:rFonts w:ascii="Times New Roman" w:hAnsi="Times New Roman" w:cs="Times New Roman"/>
                <w:sz w:val="20"/>
              </w:rPr>
              <w:t xml:space="preserve">доля студентов из числа инвалидов, обучавшихся по программам среднего профессионального образования, выбывших по причине академической неуспеваемости: </w:t>
            </w:r>
            <w:r w:rsidR="00D81A1F" w:rsidRPr="00D81A1F">
              <w:rPr>
                <w:rFonts w:ascii="Times New Roman" w:hAnsi="Times New Roman" w:cs="Times New Roman"/>
                <w:sz w:val="20"/>
              </w:rPr>
              <w:t>1,4</w:t>
            </w:r>
            <w:r w:rsidRPr="00D81A1F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754" w:type="dxa"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99E" w:rsidRPr="00630CCE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20" w:type="dxa"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dxa"/>
            <w:noWrap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450" w:type="dxa"/>
            <w:gridSpan w:val="2"/>
          </w:tcPr>
          <w:p w:rsidR="006B299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9E" w:rsidRPr="00E80EE2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0EE2">
              <w:rPr>
                <w:rFonts w:ascii="Times New Roman" w:hAnsi="Times New Roman" w:cs="Times New Roman"/>
                <w:sz w:val="20"/>
              </w:rPr>
              <w:t>Организация сопровождаемого содействия занятости инвалидов с учетом стойких нарушений функций организма и ограничений жизнедеятельности</w:t>
            </w:r>
          </w:p>
        </w:tc>
        <w:tc>
          <w:tcPr>
            <w:tcW w:w="1689" w:type="dxa"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417" w:type="dxa"/>
            <w:noWrap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2020-2025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гг.</w:t>
            </w:r>
          </w:p>
        </w:tc>
        <w:tc>
          <w:tcPr>
            <w:tcW w:w="1418" w:type="dxa"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</w:tcPr>
          <w:p w:rsidR="006B299E" w:rsidRPr="00933FB8" w:rsidRDefault="006B299E" w:rsidP="006B29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8" w:type="dxa"/>
            <w:shd w:val="clear" w:color="auto" w:fill="auto"/>
          </w:tcPr>
          <w:p w:rsidR="006B299E" w:rsidRPr="00F14758" w:rsidRDefault="00F4013A" w:rsidP="00F4013A">
            <w:pPr>
              <w:ind w:firstLine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40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услуга по организации сопровождения при содействии занятости инвалидов в 2021 году была оказана 2 инвалидам, обратившимся в Республиканский ЦЗН, (из них 1 чел. - в возрасте 18 – 44 лет). Из них 1 чел. имеют 2 группу инвалидности, 1 чел. – 3 группу </w:t>
            </w:r>
            <w:r w:rsidRPr="00F40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инвалидности с нарушением интеллектуально-когнитивного характера. </w:t>
            </w:r>
          </w:p>
        </w:tc>
        <w:tc>
          <w:tcPr>
            <w:tcW w:w="1754" w:type="dxa"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99E" w:rsidRPr="00630CCE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20" w:type="dxa"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dxa"/>
            <w:noWrap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450" w:type="dxa"/>
            <w:gridSpan w:val="2"/>
          </w:tcPr>
          <w:p w:rsidR="006B299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2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99E" w:rsidRDefault="006B299E" w:rsidP="006B299E">
            <w:pPr>
              <w:pStyle w:val="ConsPlusNormal"/>
              <w:rPr>
                <w:sz w:val="21"/>
                <w:szCs w:val="21"/>
              </w:rPr>
            </w:pPr>
            <w:r w:rsidRPr="00E80EE2">
              <w:rPr>
                <w:rFonts w:ascii="Times New Roman" w:hAnsi="Times New Roman" w:cs="Times New Roman"/>
                <w:sz w:val="20"/>
              </w:rPr>
              <w:t>Организация взаимодействия федеральных государственных учреждений медико-социальной экспертизы, органов службы занятости и органов социальной защиты населения по трудоустройству инвалидов</w:t>
            </w:r>
          </w:p>
        </w:tc>
        <w:tc>
          <w:tcPr>
            <w:tcW w:w="1689" w:type="dxa"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417" w:type="dxa"/>
            <w:noWrap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2020-2025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гг.</w:t>
            </w:r>
          </w:p>
        </w:tc>
        <w:tc>
          <w:tcPr>
            <w:tcW w:w="1418" w:type="dxa"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</w:tcPr>
          <w:p w:rsidR="006B299E" w:rsidRPr="00933FB8" w:rsidRDefault="006B299E" w:rsidP="006B29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8" w:type="dxa"/>
            <w:shd w:val="clear" w:color="auto" w:fill="auto"/>
          </w:tcPr>
          <w:p w:rsidR="006B299E" w:rsidRPr="00F14758" w:rsidRDefault="00F4013A" w:rsidP="006B299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F401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рамках межведомственного информационного взаимодействия из учреждений медико-социальной экспертизы через информационную систему «ИПРА» в </w:t>
            </w:r>
            <w:proofErr w:type="spellStart"/>
            <w:r w:rsidRPr="00F4013A">
              <w:rPr>
                <w:rFonts w:ascii="Times New Roman" w:eastAsia="Calibri" w:hAnsi="Times New Roman" w:cs="Times New Roman"/>
                <w:sz w:val="20"/>
                <w:szCs w:val="20"/>
              </w:rPr>
              <w:t>Минсоцполитики</w:t>
            </w:r>
            <w:proofErr w:type="spellEnd"/>
            <w:r w:rsidRPr="00F401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 и филиала Республиканского ЦЗН поступают выписки из индивидуальных программ реабилитации или </w:t>
            </w:r>
            <w:proofErr w:type="spellStart"/>
            <w:r w:rsidRPr="00F4013A">
              <w:rPr>
                <w:rFonts w:ascii="Times New Roman" w:eastAsia="Calibri" w:hAnsi="Times New Roman" w:cs="Times New Roman"/>
                <w:sz w:val="20"/>
                <w:szCs w:val="20"/>
              </w:rPr>
              <w:t>абилитации</w:t>
            </w:r>
            <w:proofErr w:type="spellEnd"/>
            <w:r w:rsidRPr="00F401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инвалидов (ИПРА). По всем поступившим выпискам разрабатываются планы мероприятий по трудоустройству и профориентации инвалидов. За 2021 год в органы службы занятости Удмуртской Республики поступило 5276 выписок из ИПРА.</w:t>
            </w:r>
          </w:p>
        </w:tc>
        <w:tc>
          <w:tcPr>
            <w:tcW w:w="1754" w:type="dxa"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99E" w:rsidRPr="00630CCE" w:rsidTr="009C3C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20" w:type="dxa"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dxa"/>
            <w:noWrap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450" w:type="dxa"/>
            <w:gridSpan w:val="2"/>
            <w:hideMark/>
          </w:tcPr>
          <w:p w:rsidR="006B299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6" w:type="dxa"/>
            <w:gridSpan w:val="3"/>
            <w:hideMark/>
          </w:tcPr>
          <w:p w:rsidR="006B299E" w:rsidRPr="000B4940" w:rsidRDefault="006B299E" w:rsidP="006B29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и поддержание в актуальном состоянии нормативной правовой и методической базы по организации системы комплексной реабилитации и </w:t>
            </w:r>
            <w:proofErr w:type="spellStart"/>
            <w:r w:rsidRPr="000B4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абилитации</w:t>
            </w:r>
            <w:proofErr w:type="spellEnd"/>
            <w:r w:rsidRPr="000B4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инвалидов, в том числе детей-инвалидов, а также ранней помощи в Удмуртской Республике</w:t>
            </w:r>
          </w:p>
        </w:tc>
        <w:tc>
          <w:tcPr>
            <w:tcW w:w="1689" w:type="dxa"/>
            <w:hideMark/>
          </w:tcPr>
          <w:p w:rsidR="006B299E" w:rsidRPr="000B4940" w:rsidRDefault="006B299E" w:rsidP="006B29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4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417" w:type="dxa"/>
            <w:noWrap/>
            <w:hideMark/>
          </w:tcPr>
          <w:p w:rsidR="006B299E" w:rsidRPr="000B4940" w:rsidRDefault="006B299E" w:rsidP="006B29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4940">
              <w:rPr>
                <w:rFonts w:ascii="Times New Roman" w:hAnsi="Times New Roman" w:cs="Times New Roman"/>
                <w:sz w:val="20"/>
              </w:rPr>
              <w:t>2019-2025 годы</w:t>
            </w:r>
          </w:p>
        </w:tc>
        <w:tc>
          <w:tcPr>
            <w:tcW w:w="1418" w:type="dxa"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  <w:hideMark/>
          </w:tcPr>
          <w:p w:rsidR="006B299E" w:rsidRPr="008A1AE9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8" w:type="dxa"/>
          </w:tcPr>
          <w:p w:rsidR="006B299E" w:rsidRPr="000D5319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4" w:type="dxa"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99E" w:rsidRPr="00630CCE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20" w:type="dxa"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dxa"/>
            <w:noWrap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450" w:type="dxa"/>
            <w:gridSpan w:val="2"/>
            <w:hideMark/>
          </w:tcPr>
          <w:p w:rsidR="006B299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106" w:type="dxa"/>
            <w:gridSpan w:val="3"/>
            <w:hideMark/>
          </w:tcPr>
          <w:p w:rsidR="006B299E" w:rsidRPr="00CB3105" w:rsidRDefault="006B299E" w:rsidP="006B29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Мониторинг действующих нормативных правовых актов в сфере организации системы ранней помощи, подготовка </w:t>
            </w:r>
            <w:r w:rsidRPr="00C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предложений по разработке дополнительных документов.</w:t>
            </w:r>
          </w:p>
        </w:tc>
        <w:tc>
          <w:tcPr>
            <w:tcW w:w="1689" w:type="dxa"/>
            <w:hideMark/>
          </w:tcPr>
          <w:p w:rsidR="006B299E" w:rsidRPr="00CB3105" w:rsidRDefault="006B299E" w:rsidP="006B29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Министерство социальной политики и труда Удмуртской Республики, Министерство </w:t>
            </w:r>
            <w:r w:rsidRPr="00C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здравоохранения Удмуртской Республики, Министерство образования и науки Удмуртской Республики  </w:t>
            </w:r>
          </w:p>
        </w:tc>
        <w:tc>
          <w:tcPr>
            <w:tcW w:w="1417" w:type="dxa"/>
            <w:noWrap/>
            <w:hideMark/>
          </w:tcPr>
          <w:p w:rsidR="006B299E" w:rsidRPr="00CB3105" w:rsidRDefault="006B299E" w:rsidP="006B29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2019-2025 гг.</w:t>
            </w:r>
          </w:p>
        </w:tc>
        <w:tc>
          <w:tcPr>
            <w:tcW w:w="1418" w:type="dxa"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  <w:hideMark/>
          </w:tcPr>
          <w:p w:rsidR="006B299E" w:rsidRPr="008A1AE9" w:rsidRDefault="006B299E" w:rsidP="001C18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1AE9">
              <w:rPr>
                <w:rFonts w:ascii="Times New Roman" w:hAnsi="Times New Roman" w:cs="Times New Roman"/>
                <w:sz w:val="20"/>
              </w:rPr>
              <w:t xml:space="preserve">Подготовка реестра действующих нормативных правовых актов в сфере оказания услуг ранней </w:t>
            </w:r>
            <w:r w:rsidRPr="008A1AE9">
              <w:rPr>
                <w:rFonts w:ascii="Times New Roman" w:hAnsi="Times New Roman" w:cs="Times New Roman"/>
                <w:sz w:val="20"/>
              </w:rPr>
              <w:lastRenderedPageBreak/>
              <w:t>помощи в Удмуртской Республике, определение перечня необходимых к принятию ведомственных и межведомственных нормативных правовых актов для организации условий развития системы ранней помощи</w:t>
            </w:r>
            <w:r w:rsidR="001C18E6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28" w:type="dxa"/>
            <w:hideMark/>
          </w:tcPr>
          <w:p w:rsidR="006B299E" w:rsidRPr="000D5319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D5319">
              <w:rPr>
                <w:rFonts w:ascii="Times New Roman" w:hAnsi="Times New Roman" w:cs="Times New Roman"/>
                <w:sz w:val="20"/>
              </w:rPr>
              <w:lastRenderedPageBreak/>
              <w:t xml:space="preserve">Подготовлен реестр действующих нормативных правовых актов в сфере оказания услуг ранней помощи в Удмуртской Республике, определен перечень необходимых к принятию нормативных правовых актов для организации условий развития системы </w:t>
            </w:r>
            <w:r w:rsidRPr="000D5319">
              <w:rPr>
                <w:rFonts w:ascii="Times New Roman" w:hAnsi="Times New Roman" w:cs="Times New Roman"/>
                <w:sz w:val="20"/>
              </w:rPr>
              <w:lastRenderedPageBreak/>
              <w:t>ранней помощи</w:t>
            </w:r>
          </w:p>
        </w:tc>
        <w:tc>
          <w:tcPr>
            <w:tcW w:w="1754" w:type="dxa"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99E" w:rsidRPr="00630CCE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20" w:type="dxa"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dxa"/>
            <w:noWrap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450" w:type="dxa"/>
            <w:gridSpan w:val="2"/>
            <w:hideMark/>
          </w:tcPr>
          <w:p w:rsidR="006B299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2106" w:type="dxa"/>
            <w:gridSpan w:val="3"/>
            <w:hideMark/>
          </w:tcPr>
          <w:p w:rsidR="006B299E" w:rsidRPr="00CB3105" w:rsidRDefault="006B299E" w:rsidP="006B29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принятие нормативных правовых актов для обеспечения развития системы ранне</w:t>
            </w:r>
            <w:r w:rsidR="0084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помощи в Удмуртской Республике</w:t>
            </w:r>
          </w:p>
        </w:tc>
        <w:tc>
          <w:tcPr>
            <w:tcW w:w="1689" w:type="dxa"/>
            <w:hideMark/>
          </w:tcPr>
          <w:p w:rsidR="006B299E" w:rsidRPr="00CB3105" w:rsidRDefault="006B299E" w:rsidP="006B29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социальной политики и труда Удмуртской Республики, Министерство здравоохранения Удмуртской Республики, Министерство образования и науки Удмуртской Республики  </w:t>
            </w:r>
          </w:p>
        </w:tc>
        <w:tc>
          <w:tcPr>
            <w:tcW w:w="1417" w:type="dxa"/>
            <w:noWrap/>
            <w:hideMark/>
          </w:tcPr>
          <w:p w:rsidR="006B299E" w:rsidRPr="00CB3105" w:rsidRDefault="006B299E" w:rsidP="006B29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2019-2025 гг.</w:t>
            </w:r>
          </w:p>
        </w:tc>
        <w:tc>
          <w:tcPr>
            <w:tcW w:w="1418" w:type="dxa"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  <w:hideMark/>
          </w:tcPr>
          <w:p w:rsidR="006B299E" w:rsidRPr="008A1AE9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1AE9">
              <w:rPr>
                <w:rFonts w:ascii="Times New Roman" w:hAnsi="Times New Roman" w:cs="Times New Roman"/>
                <w:sz w:val="20"/>
              </w:rPr>
              <w:t>Формирование нормативной правовой базы для организации системы ранней помощи, в том числе установление требований к оказанию услуг ранней помощи, регулирование вопросов межведомственного взаимодействия</w:t>
            </w:r>
          </w:p>
        </w:tc>
        <w:tc>
          <w:tcPr>
            <w:tcW w:w="3628" w:type="dxa"/>
            <w:shd w:val="clear" w:color="auto" w:fill="auto"/>
            <w:hideMark/>
          </w:tcPr>
          <w:p w:rsidR="006B299E" w:rsidRPr="00954AB5" w:rsidRDefault="006B299E" w:rsidP="006B29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4A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Постановлением Правительства Удмуртской Республики подпрограмма «Совершенствование системы комплексной реабилитации и </w:t>
            </w:r>
            <w:proofErr w:type="spellStart"/>
            <w:r w:rsidRPr="00954A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абилитации</w:t>
            </w:r>
            <w:proofErr w:type="spellEnd"/>
            <w:r w:rsidRPr="00954A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инвалидов» государственной программы Удмуртской Республики «Доступная среда» приведена в соответствие с приказом Минтруда России от 1</w:t>
            </w:r>
            <w:r w:rsidR="00D36D1B" w:rsidRPr="00954A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августа</w:t>
            </w:r>
            <w:r w:rsidRPr="00954A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202</w:t>
            </w:r>
            <w:r w:rsidR="00D36D1B" w:rsidRPr="00954A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954A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года № 194 «О внесении изменений в Методику разработки и реализации региональной программы по формированию системы комплексной реабилитации и </w:t>
            </w:r>
            <w:proofErr w:type="spellStart"/>
            <w:r w:rsidRPr="00954A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абилитации</w:t>
            </w:r>
            <w:proofErr w:type="spellEnd"/>
            <w:r w:rsidRPr="00954A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инвалидов, в том числе детей-инвалидов (типовую программу субъекта Российской Федерации)»</w:t>
            </w:r>
          </w:p>
          <w:p w:rsidR="005F2A4C" w:rsidRPr="00954AB5" w:rsidRDefault="005F2A4C" w:rsidP="005F2A4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54AB5">
              <w:rPr>
                <w:rFonts w:ascii="Times New Roman" w:hAnsi="Times New Roman" w:cs="Times New Roman"/>
                <w:color w:val="000000" w:themeColor="text1"/>
                <w:sz w:val="20"/>
              </w:rPr>
              <w:t>Распоряжение от 09.06.2018 № 708-р</w:t>
            </w:r>
          </w:p>
          <w:p w:rsidR="005F2A4C" w:rsidRPr="00954AB5" w:rsidRDefault="005F2A4C" w:rsidP="00EB7E33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954AB5">
              <w:rPr>
                <w:rFonts w:ascii="Times New Roman" w:hAnsi="Times New Roman" w:cs="Times New Roman"/>
                <w:color w:val="000000" w:themeColor="text1"/>
                <w:sz w:val="20"/>
              </w:rPr>
              <w:t>Об организации оказания ранней помощи детям с ограниченными возможностями здоровья и детям-инвалидам в возрасте от 0 до З лет в Удмуртской Республике</w:t>
            </w:r>
            <w:r w:rsidR="00EB7E33" w:rsidRPr="00954AB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внесены изменения </w:t>
            </w:r>
            <w:r w:rsidR="00954AB5" w:rsidRPr="00954AB5">
              <w:rPr>
                <w:rFonts w:ascii="Times New Roman" w:hAnsi="Times New Roman" w:cs="Times New Roman"/>
                <w:color w:val="000000" w:themeColor="text1"/>
                <w:sz w:val="20"/>
              </w:rPr>
              <w:t>в связи с необходимостью актуализации Перечня работ и услуг ранней помощи, выполняемых и оказываемых в Удмуртской Республике детям в возрасте от рождения до трех лет и их семьям</w:t>
            </w:r>
          </w:p>
        </w:tc>
        <w:tc>
          <w:tcPr>
            <w:tcW w:w="1754" w:type="dxa"/>
            <w:hideMark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99E" w:rsidRPr="00630CCE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20" w:type="dxa"/>
          </w:tcPr>
          <w:p w:rsidR="006B299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</w:tcPr>
          <w:p w:rsidR="006B299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dxa"/>
            <w:noWrap/>
          </w:tcPr>
          <w:p w:rsidR="006B299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450" w:type="dxa"/>
            <w:gridSpan w:val="2"/>
          </w:tcPr>
          <w:p w:rsidR="006B299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6" w:type="dxa"/>
            <w:gridSpan w:val="3"/>
          </w:tcPr>
          <w:p w:rsidR="006B299E" w:rsidRPr="00CB3105" w:rsidRDefault="006B299E" w:rsidP="006B29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</w:tcPr>
          <w:p w:rsidR="006B299E" w:rsidRPr="00CB3105" w:rsidRDefault="00B87396" w:rsidP="006B29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социальной </w:t>
            </w:r>
            <w:r w:rsidRPr="00C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политики и труда Удмуртской Республики</w:t>
            </w:r>
          </w:p>
        </w:tc>
        <w:tc>
          <w:tcPr>
            <w:tcW w:w="1417" w:type="dxa"/>
            <w:noWrap/>
          </w:tcPr>
          <w:p w:rsidR="006B299E" w:rsidRPr="00CB3105" w:rsidRDefault="006B299E" w:rsidP="006B29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2020</w:t>
            </w:r>
            <w:r w:rsidRPr="00C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-2025 гг.</w:t>
            </w:r>
          </w:p>
        </w:tc>
        <w:tc>
          <w:tcPr>
            <w:tcW w:w="1418" w:type="dxa"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отчетный период на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01.01.2022</w:t>
            </w:r>
          </w:p>
        </w:tc>
        <w:tc>
          <w:tcPr>
            <w:tcW w:w="1842" w:type="dxa"/>
          </w:tcPr>
          <w:p w:rsidR="006B299E" w:rsidRDefault="006B299E" w:rsidP="006B2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shd w:val="clear" w:color="auto" w:fill="auto"/>
          </w:tcPr>
          <w:p w:rsidR="006B299E" w:rsidRPr="00904CF4" w:rsidRDefault="006B299E" w:rsidP="006B29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CF4">
              <w:rPr>
                <w:rFonts w:ascii="Times New Roman" w:hAnsi="Times New Roman" w:cs="Times New Roman"/>
                <w:sz w:val="20"/>
                <w:szCs w:val="20"/>
              </w:rPr>
              <w:t xml:space="preserve">доля инвалидов, в отношении которых осуществлялись мероприятия по </w:t>
            </w:r>
            <w:r w:rsidRPr="00904C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реабилитации и (или) </w:t>
            </w:r>
            <w:proofErr w:type="spellStart"/>
            <w:r w:rsidRPr="00904CF4">
              <w:rPr>
                <w:rFonts w:ascii="Times New Roman" w:hAnsi="Times New Roman" w:cs="Times New Roman"/>
                <w:sz w:val="20"/>
                <w:szCs w:val="20"/>
              </w:rPr>
              <w:t>абилитации</w:t>
            </w:r>
            <w:proofErr w:type="spellEnd"/>
            <w:r w:rsidRPr="00904CF4">
              <w:rPr>
                <w:rFonts w:ascii="Times New Roman" w:hAnsi="Times New Roman" w:cs="Times New Roman"/>
                <w:sz w:val="20"/>
                <w:szCs w:val="20"/>
              </w:rPr>
              <w:t xml:space="preserve">, в общей численности инвалидов в Удмуртской Республике, имеющих такие рекомендации в индивидуальной программе реабилитации или </w:t>
            </w:r>
            <w:proofErr w:type="spellStart"/>
            <w:r w:rsidRPr="00904CF4">
              <w:rPr>
                <w:rFonts w:ascii="Times New Roman" w:hAnsi="Times New Roman" w:cs="Times New Roman"/>
                <w:sz w:val="20"/>
                <w:szCs w:val="20"/>
              </w:rPr>
              <w:t>абилитации</w:t>
            </w:r>
            <w:proofErr w:type="spellEnd"/>
            <w:r w:rsidRPr="00904CF4">
              <w:rPr>
                <w:rFonts w:ascii="Times New Roman" w:hAnsi="Times New Roman" w:cs="Times New Roman"/>
                <w:sz w:val="20"/>
                <w:szCs w:val="20"/>
              </w:rPr>
              <w:t xml:space="preserve"> (взрослые) – 7</w:t>
            </w:r>
            <w:r w:rsidR="00904CF4" w:rsidRPr="00904C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04CF4">
              <w:rPr>
                <w:rFonts w:ascii="Times New Roman" w:hAnsi="Times New Roman" w:cs="Times New Roman"/>
                <w:sz w:val="20"/>
                <w:szCs w:val="20"/>
              </w:rPr>
              <w:t xml:space="preserve">%; </w:t>
            </w:r>
          </w:p>
          <w:p w:rsidR="006B299E" w:rsidRPr="00904CF4" w:rsidRDefault="006B299E" w:rsidP="00904C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904CF4">
              <w:rPr>
                <w:rFonts w:ascii="Times New Roman" w:hAnsi="Times New Roman" w:cs="Times New Roman"/>
                <w:sz w:val="20"/>
                <w:szCs w:val="20"/>
              </w:rP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 w:rsidRPr="00904CF4">
              <w:rPr>
                <w:rFonts w:ascii="Times New Roman" w:hAnsi="Times New Roman" w:cs="Times New Roman"/>
                <w:sz w:val="20"/>
                <w:szCs w:val="20"/>
              </w:rPr>
              <w:t>абилитации</w:t>
            </w:r>
            <w:proofErr w:type="spellEnd"/>
            <w:r w:rsidRPr="00904CF4">
              <w:rPr>
                <w:rFonts w:ascii="Times New Roman" w:hAnsi="Times New Roman" w:cs="Times New Roman"/>
                <w:sz w:val="20"/>
                <w:szCs w:val="20"/>
              </w:rPr>
              <w:t xml:space="preserve">, в общей численности инвалидов в Удмуртской Республике, имеющих такие рекомендации в индивидуальной программе реабилитации или </w:t>
            </w:r>
            <w:proofErr w:type="spellStart"/>
            <w:r w:rsidRPr="00904CF4">
              <w:rPr>
                <w:rFonts w:ascii="Times New Roman" w:hAnsi="Times New Roman" w:cs="Times New Roman"/>
                <w:sz w:val="20"/>
                <w:szCs w:val="20"/>
              </w:rPr>
              <w:t>абилитации</w:t>
            </w:r>
            <w:proofErr w:type="spellEnd"/>
            <w:r w:rsidRPr="00904CF4">
              <w:rPr>
                <w:rFonts w:ascii="Times New Roman" w:hAnsi="Times New Roman" w:cs="Times New Roman"/>
                <w:sz w:val="20"/>
                <w:szCs w:val="20"/>
              </w:rPr>
              <w:t xml:space="preserve"> (дети) – 7</w:t>
            </w:r>
            <w:r w:rsidR="00904CF4" w:rsidRPr="00904CF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04CF4">
              <w:rPr>
                <w:rFonts w:ascii="Times New Roman" w:hAnsi="Times New Roman" w:cs="Times New Roman"/>
                <w:sz w:val="20"/>
                <w:szCs w:val="20"/>
              </w:rPr>
              <w:t xml:space="preserve">%; </w:t>
            </w:r>
          </w:p>
        </w:tc>
        <w:tc>
          <w:tcPr>
            <w:tcW w:w="1754" w:type="dxa"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99E" w:rsidRPr="00630CCE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20" w:type="dxa"/>
          </w:tcPr>
          <w:p w:rsidR="006B299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" w:type="dxa"/>
            <w:gridSpan w:val="2"/>
            <w:noWrap/>
          </w:tcPr>
          <w:p w:rsidR="006B299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dxa"/>
            <w:noWrap/>
          </w:tcPr>
          <w:p w:rsidR="006B299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450" w:type="dxa"/>
            <w:gridSpan w:val="2"/>
          </w:tcPr>
          <w:p w:rsidR="006B299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2106" w:type="dxa"/>
            <w:gridSpan w:val="3"/>
          </w:tcPr>
          <w:p w:rsidR="006B299E" w:rsidRPr="00736A69" w:rsidRDefault="006B299E" w:rsidP="006B29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работы центров проката технических средств реабилитации для инвалидов, в том числе для детей-инвалидов</w:t>
            </w:r>
          </w:p>
        </w:tc>
        <w:tc>
          <w:tcPr>
            <w:tcW w:w="1689" w:type="dxa"/>
          </w:tcPr>
          <w:p w:rsidR="006B299E" w:rsidRPr="00CB3105" w:rsidRDefault="00B87396" w:rsidP="006B29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417" w:type="dxa"/>
            <w:noWrap/>
          </w:tcPr>
          <w:p w:rsidR="006B299E" w:rsidRPr="00CB3105" w:rsidRDefault="006B299E" w:rsidP="006B29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Pr="00C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-2025 гг.</w:t>
            </w:r>
          </w:p>
        </w:tc>
        <w:tc>
          <w:tcPr>
            <w:tcW w:w="1418" w:type="dxa"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</w:tcPr>
          <w:p w:rsidR="006B299E" w:rsidRDefault="006B299E" w:rsidP="006B2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shd w:val="clear" w:color="auto" w:fill="auto"/>
          </w:tcPr>
          <w:p w:rsidR="006B299E" w:rsidRPr="00484389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389">
              <w:rPr>
                <w:rFonts w:ascii="Times New Roman" w:hAnsi="Times New Roman" w:cs="Times New Roman"/>
                <w:sz w:val="20"/>
              </w:rPr>
              <w:t>На базе АУСО УР «Республиканский реабилитационный центр для детей и подростков с ограниченными возможностями» организовано предоставление реабилитационного оборудования, имеющегося в наличии, для реабилитации детей с ограниченными возможностями здоровья, в том числе детям-инвалидам, в возрасте от рождения до трех лет</w:t>
            </w:r>
          </w:p>
        </w:tc>
        <w:tc>
          <w:tcPr>
            <w:tcW w:w="1754" w:type="dxa"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99E" w:rsidRPr="00630CCE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20" w:type="dxa"/>
          </w:tcPr>
          <w:p w:rsidR="006B299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" w:type="dxa"/>
            <w:gridSpan w:val="2"/>
            <w:noWrap/>
          </w:tcPr>
          <w:p w:rsidR="006B299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dxa"/>
            <w:noWrap/>
          </w:tcPr>
          <w:p w:rsidR="006B299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450" w:type="dxa"/>
            <w:gridSpan w:val="2"/>
          </w:tcPr>
          <w:p w:rsidR="006B299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2106" w:type="dxa"/>
            <w:gridSpan w:val="3"/>
          </w:tcPr>
          <w:p w:rsidR="006B299E" w:rsidRPr="00736A69" w:rsidRDefault="006B299E" w:rsidP="006B29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 инвалидов, в том числе детей-инвалидов, и членов их семей навыкам ухода, подбору и пользованию техническими средствами реабилитации, реабилитационным навыкам, в том числе обучение слепоглухих инвалидов пользованию вспомогательными средствами для коммуникации и информации</w:t>
            </w:r>
          </w:p>
        </w:tc>
        <w:tc>
          <w:tcPr>
            <w:tcW w:w="1689" w:type="dxa"/>
          </w:tcPr>
          <w:p w:rsidR="006B299E" w:rsidRPr="00CB3105" w:rsidRDefault="00B87396" w:rsidP="006B29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417" w:type="dxa"/>
            <w:noWrap/>
          </w:tcPr>
          <w:p w:rsidR="006B299E" w:rsidRPr="00CB3105" w:rsidRDefault="006B299E" w:rsidP="006B29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Pr="00C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-2025 гг.</w:t>
            </w:r>
          </w:p>
        </w:tc>
        <w:tc>
          <w:tcPr>
            <w:tcW w:w="1418" w:type="dxa"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</w:tcPr>
          <w:p w:rsidR="006B299E" w:rsidRDefault="006B299E" w:rsidP="006B2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shd w:val="clear" w:color="auto" w:fill="auto"/>
          </w:tcPr>
          <w:p w:rsidR="006B299E" w:rsidRPr="00484389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389">
              <w:rPr>
                <w:rFonts w:ascii="Times New Roman" w:hAnsi="Times New Roman" w:cs="Times New Roman"/>
                <w:sz w:val="20"/>
              </w:rPr>
              <w:t xml:space="preserve">На базе АУСО УР «Республиканский реабилитационный центр для детей и подростков с ограниченными возможностями» организовано обучение </w:t>
            </w:r>
            <w:r w:rsidRPr="00484389">
              <w:rPr>
                <w:rFonts w:ascii="Times New Roman" w:hAnsi="Times New Roman" w:cs="Times New Roman"/>
                <w:color w:val="000000"/>
                <w:sz w:val="20"/>
              </w:rPr>
              <w:t>детей-инвалидов и членов их семей навыкам ухода, подбору и пользованию техническими средствами реабилитации</w:t>
            </w:r>
          </w:p>
        </w:tc>
        <w:tc>
          <w:tcPr>
            <w:tcW w:w="1754" w:type="dxa"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99E" w:rsidRPr="00630CCE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20" w:type="dxa"/>
          </w:tcPr>
          <w:p w:rsidR="006B299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" w:type="dxa"/>
            <w:gridSpan w:val="2"/>
            <w:noWrap/>
          </w:tcPr>
          <w:p w:rsidR="006B299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dxa"/>
            <w:noWrap/>
          </w:tcPr>
          <w:p w:rsidR="006B299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450" w:type="dxa"/>
            <w:gridSpan w:val="2"/>
          </w:tcPr>
          <w:p w:rsidR="006B299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2106" w:type="dxa"/>
            <w:gridSpan w:val="3"/>
          </w:tcPr>
          <w:p w:rsidR="006B299E" w:rsidRPr="00736A69" w:rsidRDefault="006B299E" w:rsidP="006B29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</w:t>
            </w:r>
            <w:r w:rsidRPr="0073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обучения (профессиональная переподготовка, повышение квалификации) специалистов, предоставляющих услуги реабилитации и </w:t>
            </w:r>
            <w:proofErr w:type="spellStart"/>
            <w:r w:rsidRPr="0073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абилитации</w:t>
            </w:r>
            <w:proofErr w:type="spellEnd"/>
            <w:r w:rsidRPr="0073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инвалидов, в том числе детей-инвалидов, сопровождаемого проживания, ранней помощи  </w:t>
            </w:r>
          </w:p>
        </w:tc>
        <w:tc>
          <w:tcPr>
            <w:tcW w:w="1689" w:type="dxa"/>
          </w:tcPr>
          <w:p w:rsidR="00B87396" w:rsidRDefault="00B87396" w:rsidP="00B87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Министерство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социальной политики и труда Удмуртской Республики, Министерство здравоохранения Удмуртской Республики</w:t>
            </w:r>
          </w:p>
          <w:p w:rsidR="006B299E" w:rsidRPr="00CB3105" w:rsidRDefault="006B299E" w:rsidP="006B29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noWrap/>
          </w:tcPr>
          <w:p w:rsidR="006B299E" w:rsidRPr="00CB3105" w:rsidRDefault="006B299E" w:rsidP="006B29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2020</w:t>
            </w:r>
            <w:r w:rsidRPr="00C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-2025 гг.</w:t>
            </w:r>
          </w:p>
        </w:tc>
        <w:tc>
          <w:tcPr>
            <w:tcW w:w="1418" w:type="dxa"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отчетный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период на 01.01.2022</w:t>
            </w:r>
          </w:p>
        </w:tc>
        <w:tc>
          <w:tcPr>
            <w:tcW w:w="1842" w:type="dxa"/>
          </w:tcPr>
          <w:p w:rsidR="006B299E" w:rsidRDefault="006B299E" w:rsidP="006B2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shd w:val="clear" w:color="auto" w:fill="auto"/>
          </w:tcPr>
          <w:p w:rsidR="006B299E" w:rsidRPr="005A08F2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A08F2">
              <w:rPr>
                <w:rFonts w:ascii="Times New Roman" w:hAnsi="Times New Roman" w:cs="Times New Roman"/>
                <w:sz w:val="20"/>
              </w:rPr>
              <w:t xml:space="preserve">В соответствии с приказом </w:t>
            </w:r>
            <w:r w:rsidRPr="005A08F2">
              <w:rPr>
                <w:rFonts w:ascii="Times New Roman" w:hAnsi="Times New Roman" w:cs="Times New Roman"/>
                <w:sz w:val="20"/>
              </w:rPr>
              <w:lastRenderedPageBreak/>
              <w:t>Министерства соц</w:t>
            </w:r>
            <w:r w:rsidR="005A08F2">
              <w:rPr>
                <w:rFonts w:ascii="Times New Roman" w:hAnsi="Times New Roman" w:cs="Times New Roman"/>
                <w:sz w:val="20"/>
              </w:rPr>
              <w:t xml:space="preserve">иальной политики и труда УР от 9 февраля 2021 года </w:t>
            </w:r>
            <w:r w:rsidR="005A08F2">
              <w:rPr>
                <w:rFonts w:ascii="Times New Roman" w:hAnsi="Times New Roman" w:cs="Times New Roman"/>
                <w:sz w:val="20"/>
              </w:rPr>
              <w:br/>
              <w:t>№ 031</w:t>
            </w:r>
            <w:r w:rsidRPr="005A08F2">
              <w:rPr>
                <w:rFonts w:ascii="Times New Roman" w:hAnsi="Times New Roman" w:cs="Times New Roman"/>
                <w:sz w:val="20"/>
              </w:rPr>
              <w:t xml:space="preserve">-а было организовано обучение специалистов АУСОУР «Республиканский реабилитационный центр для детей и подростков с ограниченными возможностями» и АУСОУР «Республиканский социально-реабилитационный центр для граждан пожилого возраста и инвалидов», </w:t>
            </w:r>
            <w:r w:rsidR="005A08F2" w:rsidRPr="005A08F2">
              <w:rPr>
                <w:rFonts w:ascii="Times New Roman" w:hAnsi="Times New Roman" w:cs="Times New Roman"/>
                <w:sz w:val="20"/>
              </w:rPr>
              <w:t xml:space="preserve">БУСОУР «Республиканский комплексный центр социального обслуживания населения» </w:t>
            </w:r>
            <w:r w:rsidRPr="005A08F2">
              <w:rPr>
                <w:rFonts w:ascii="Times New Roman" w:hAnsi="Times New Roman" w:cs="Times New Roman"/>
                <w:color w:val="000000"/>
                <w:sz w:val="20"/>
              </w:rPr>
              <w:t xml:space="preserve">предоставляющих услуги реабилитации и </w:t>
            </w:r>
            <w:proofErr w:type="spellStart"/>
            <w:r w:rsidRPr="005A08F2">
              <w:rPr>
                <w:rFonts w:ascii="Times New Roman" w:hAnsi="Times New Roman" w:cs="Times New Roman"/>
                <w:color w:val="000000"/>
                <w:sz w:val="20"/>
              </w:rPr>
              <w:t>абилитации</w:t>
            </w:r>
            <w:proofErr w:type="spellEnd"/>
            <w:r w:rsidRPr="005A08F2">
              <w:rPr>
                <w:rFonts w:ascii="Times New Roman" w:hAnsi="Times New Roman" w:cs="Times New Roman"/>
                <w:color w:val="000000"/>
                <w:sz w:val="20"/>
              </w:rPr>
              <w:t xml:space="preserve"> инвалидов, в том числе детей-инвалидов, сопровождаемого проживания, ранней помощи. </w:t>
            </w:r>
          </w:p>
          <w:p w:rsidR="006B299E" w:rsidRPr="00F14758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754" w:type="dxa"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99E" w:rsidRPr="00630CCE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20" w:type="dxa"/>
          </w:tcPr>
          <w:p w:rsidR="006B299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" w:type="dxa"/>
            <w:gridSpan w:val="2"/>
            <w:noWrap/>
          </w:tcPr>
          <w:p w:rsidR="006B299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dxa"/>
            <w:noWrap/>
          </w:tcPr>
          <w:p w:rsidR="006B299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450" w:type="dxa"/>
            <w:gridSpan w:val="2"/>
          </w:tcPr>
          <w:p w:rsidR="006B299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2106" w:type="dxa"/>
            <w:gridSpan w:val="3"/>
          </w:tcPr>
          <w:p w:rsidR="006B299E" w:rsidRPr="00736A69" w:rsidRDefault="006B299E" w:rsidP="006B29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организаций, осуществляющих социальную и профессиональную реабилитацию инвалидов, в том числе детей-инвалидов, реабилитационным оборудованием</w:t>
            </w:r>
          </w:p>
        </w:tc>
        <w:tc>
          <w:tcPr>
            <w:tcW w:w="1689" w:type="dxa"/>
          </w:tcPr>
          <w:p w:rsidR="006B299E" w:rsidRPr="00CB3105" w:rsidRDefault="00B87396" w:rsidP="00B873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социальной политики и труда Удмуртской Республики, Министерство образования и науки Удмуртской Республики, Министерство здравоохранения Удмуртской Республики, организации социального обслуживания, образовательные организации и организации здравоохранения</w:t>
            </w:r>
          </w:p>
        </w:tc>
        <w:tc>
          <w:tcPr>
            <w:tcW w:w="1417" w:type="dxa"/>
            <w:noWrap/>
          </w:tcPr>
          <w:p w:rsidR="006B299E" w:rsidRPr="00CB3105" w:rsidRDefault="006B299E" w:rsidP="006B29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Pr="00C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-2025 гг.</w:t>
            </w:r>
          </w:p>
        </w:tc>
        <w:tc>
          <w:tcPr>
            <w:tcW w:w="1418" w:type="dxa"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</w:tcPr>
          <w:p w:rsidR="006B299E" w:rsidRDefault="006B299E" w:rsidP="006B2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shd w:val="clear" w:color="auto" w:fill="auto"/>
          </w:tcPr>
          <w:p w:rsidR="006B299E" w:rsidRPr="004122AB" w:rsidRDefault="004122AB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22AB">
              <w:rPr>
                <w:rFonts w:ascii="Times New Roman" w:hAnsi="Times New Roman" w:cs="Times New Roman"/>
                <w:sz w:val="20"/>
              </w:rPr>
              <w:t xml:space="preserve">В соответствии с приказом Министерства социальной политики и труда УР от 9 февраля 2021 года </w:t>
            </w:r>
            <w:r w:rsidRPr="004122AB">
              <w:rPr>
                <w:rFonts w:ascii="Times New Roman" w:hAnsi="Times New Roman" w:cs="Times New Roman"/>
                <w:sz w:val="20"/>
              </w:rPr>
              <w:br/>
              <w:t xml:space="preserve">№ 031-а </w:t>
            </w:r>
            <w:r w:rsidR="006B299E" w:rsidRPr="004122AB">
              <w:rPr>
                <w:rFonts w:ascii="Times New Roman" w:hAnsi="Times New Roman" w:cs="Times New Roman"/>
                <w:sz w:val="20"/>
              </w:rPr>
              <w:t xml:space="preserve">была организована закупка </w:t>
            </w:r>
            <w:r w:rsidR="006B299E" w:rsidRPr="004122AB">
              <w:rPr>
                <w:rFonts w:ascii="Times New Roman" w:hAnsi="Times New Roman" w:cs="Times New Roman"/>
                <w:color w:val="000000"/>
                <w:sz w:val="20"/>
              </w:rPr>
              <w:t>реабилитационного оборудования</w:t>
            </w:r>
            <w:r w:rsidR="006B299E" w:rsidRPr="004122AB">
              <w:rPr>
                <w:rFonts w:ascii="Times New Roman" w:hAnsi="Times New Roman" w:cs="Times New Roman"/>
                <w:sz w:val="20"/>
              </w:rPr>
              <w:t xml:space="preserve"> для </w:t>
            </w:r>
            <w:r w:rsidRPr="004122AB">
              <w:rPr>
                <w:rFonts w:ascii="Times New Roman" w:hAnsi="Times New Roman" w:cs="Times New Roman"/>
                <w:sz w:val="20"/>
              </w:rPr>
              <w:t>АУСОУР «Республиканский реабилитационный центр для детей и подростков с ограниченными возможностями» и АУСОУР «Республиканский социально-реабилитационный центр для граждан пожилого возраста и инвалидов», БУСОУР «Республиканский комплексный центр социального обслуживания населения»</w:t>
            </w:r>
          </w:p>
        </w:tc>
        <w:tc>
          <w:tcPr>
            <w:tcW w:w="1754" w:type="dxa"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99E" w:rsidRPr="00630CCE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20" w:type="dxa"/>
          </w:tcPr>
          <w:p w:rsidR="006B299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" w:type="dxa"/>
            <w:gridSpan w:val="2"/>
            <w:noWrap/>
          </w:tcPr>
          <w:p w:rsidR="006B299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dxa"/>
            <w:noWrap/>
          </w:tcPr>
          <w:p w:rsidR="006B299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450" w:type="dxa"/>
            <w:gridSpan w:val="2"/>
          </w:tcPr>
          <w:p w:rsidR="006B299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2106" w:type="dxa"/>
            <w:gridSpan w:val="3"/>
          </w:tcPr>
          <w:p w:rsidR="006B299E" w:rsidRPr="00736A69" w:rsidRDefault="006B299E" w:rsidP="006B29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Оснащение организаций оборудованием для социально-средовой и социально-бытовой </w:t>
            </w:r>
            <w:r w:rsidRPr="0073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реабилитации в условиях сопровождаемого проживания</w:t>
            </w:r>
          </w:p>
        </w:tc>
        <w:tc>
          <w:tcPr>
            <w:tcW w:w="1689" w:type="dxa"/>
          </w:tcPr>
          <w:p w:rsidR="00B87396" w:rsidRDefault="00B87396" w:rsidP="00B87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Министерство социальной политики и труда Удмуртской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</w:t>
            </w:r>
          </w:p>
          <w:p w:rsidR="006B299E" w:rsidRPr="00CB3105" w:rsidRDefault="006B299E" w:rsidP="006B29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noWrap/>
          </w:tcPr>
          <w:p w:rsidR="006B299E" w:rsidRPr="00CB3105" w:rsidRDefault="006B299E" w:rsidP="006B29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2020</w:t>
            </w:r>
            <w:r w:rsidRPr="00C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-2025 гг.</w:t>
            </w:r>
          </w:p>
        </w:tc>
        <w:tc>
          <w:tcPr>
            <w:tcW w:w="1418" w:type="dxa"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</w:tcPr>
          <w:p w:rsidR="006B299E" w:rsidRDefault="006B299E" w:rsidP="006B2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shd w:val="clear" w:color="auto" w:fill="auto"/>
          </w:tcPr>
          <w:p w:rsidR="006B299E" w:rsidRPr="00FE48A8" w:rsidRDefault="006B299E" w:rsidP="00FE48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E48A8">
              <w:rPr>
                <w:rFonts w:ascii="Times New Roman" w:hAnsi="Times New Roman" w:cs="Times New Roman"/>
                <w:sz w:val="20"/>
              </w:rPr>
              <w:t xml:space="preserve">В соответствии с приказом </w:t>
            </w:r>
            <w:proofErr w:type="spellStart"/>
            <w:r w:rsidRPr="00FE48A8">
              <w:rPr>
                <w:rFonts w:ascii="Times New Roman" w:hAnsi="Times New Roman" w:cs="Times New Roman"/>
                <w:sz w:val="20"/>
              </w:rPr>
              <w:t>Минсоцполитики</w:t>
            </w:r>
            <w:proofErr w:type="spellEnd"/>
            <w:r w:rsidRPr="00FE48A8">
              <w:rPr>
                <w:rFonts w:ascii="Times New Roman" w:hAnsi="Times New Roman" w:cs="Times New Roman"/>
                <w:sz w:val="20"/>
              </w:rPr>
              <w:t xml:space="preserve"> УР от </w:t>
            </w:r>
            <w:r w:rsidR="00FE48A8" w:rsidRPr="00FE48A8">
              <w:rPr>
                <w:rFonts w:ascii="Times New Roman" w:hAnsi="Times New Roman" w:cs="Times New Roman"/>
                <w:sz w:val="20"/>
              </w:rPr>
              <w:t>9</w:t>
            </w:r>
            <w:r w:rsidRPr="00FE48A8">
              <w:rPr>
                <w:rFonts w:ascii="Times New Roman" w:hAnsi="Times New Roman" w:cs="Times New Roman"/>
                <w:sz w:val="20"/>
              </w:rPr>
              <w:t xml:space="preserve"> февраля 202</w:t>
            </w:r>
            <w:r w:rsidR="00FE48A8" w:rsidRPr="00FE48A8">
              <w:rPr>
                <w:rFonts w:ascii="Times New Roman" w:hAnsi="Times New Roman" w:cs="Times New Roman"/>
                <w:sz w:val="20"/>
              </w:rPr>
              <w:t>1</w:t>
            </w:r>
            <w:r w:rsidRPr="00FE48A8">
              <w:rPr>
                <w:rFonts w:ascii="Times New Roman" w:hAnsi="Times New Roman" w:cs="Times New Roman"/>
                <w:sz w:val="20"/>
              </w:rPr>
              <w:t xml:space="preserve"> года № </w:t>
            </w:r>
            <w:r w:rsidR="00FE48A8" w:rsidRPr="00FE48A8">
              <w:rPr>
                <w:rFonts w:ascii="Times New Roman" w:hAnsi="Times New Roman" w:cs="Times New Roman"/>
                <w:sz w:val="20"/>
              </w:rPr>
              <w:t>031</w:t>
            </w:r>
            <w:r w:rsidRPr="00FE48A8">
              <w:rPr>
                <w:rFonts w:ascii="Times New Roman" w:hAnsi="Times New Roman" w:cs="Times New Roman"/>
                <w:sz w:val="20"/>
              </w:rPr>
              <w:t xml:space="preserve">-а была организована закупка </w:t>
            </w:r>
            <w:r w:rsidRPr="00FE48A8">
              <w:rPr>
                <w:rFonts w:ascii="Times New Roman" w:hAnsi="Times New Roman" w:cs="Times New Roman"/>
                <w:color w:val="000000"/>
                <w:sz w:val="20"/>
              </w:rPr>
              <w:t>реабилитационного оборудования</w:t>
            </w:r>
            <w:r w:rsidRPr="00FE48A8">
              <w:rPr>
                <w:rFonts w:ascii="Times New Roman" w:hAnsi="Times New Roman" w:cs="Times New Roman"/>
                <w:sz w:val="20"/>
              </w:rPr>
              <w:t xml:space="preserve"> для АУСОУР </w:t>
            </w:r>
            <w:r w:rsidR="00FE48A8" w:rsidRPr="00FE48A8">
              <w:rPr>
                <w:rFonts w:ascii="Times New Roman" w:hAnsi="Times New Roman" w:cs="Times New Roman"/>
                <w:sz w:val="20"/>
              </w:rPr>
              <w:lastRenderedPageBreak/>
              <w:t>«Республиканский дом-интернат для престарелых и инвалидов»</w:t>
            </w:r>
            <w:r w:rsidRPr="00FE48A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E48A8" w:rsidRPr="00FE48A8">
              <w:rPr>
                <w:rFonts w:ascii="Times New Roman" w:hAnsi="Times New Roman" w:cs="Times New Roman"/>
                <w:color w:val="000000"/>
                <w:sz w:val="20"/>
              </w:rPr>
              <w:t>для социально-средовой и социально-бытовой реабилитации в условиях сопровождаемого проживания</w:t>
            </w:r>
          </w:p>
        </w:tc>
        <w:tc>
          <w:tcPr>
            <w:tcW w:w="1754" w:type="dxa"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99E" w:rsidRPr="00630CCE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20" w:type="dxa"/>
          </w:tcPr>
          <w:p w:rsidR="006B299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" w:type="dxa"/>
            <w:gridSpan w:val="2"/>
            <w:noWrap/>
          </w:tcPr>
          <w:p w:rsidR="006B299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dxa"/>
            <w:noWrap/>
          </w:tcPr>
          <w:p w:rsidR="006B299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450" w:type="dxa"/>
            <w:gridSpan w:val="2"/>
          </w:tcPr>
          <w:p w:rsidR="006B299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2106" w:type="dxa"/>
            <w:gridSpan w:val="3"/>
          </w:tcPr>
          <w:p w:rsidR="006B299E" w:rsidRPr="00736A69" w:rsidRDefault="006B299E" w:rsidP="006B29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Распространение среди населения информационных материалов по возможно более раннему выявлению признаков нарушения функций организма, в том числе психического, с целью оказания ранней помощи и профилактики инвалидности</w:t>
            </w:r>
          </w:p>
        </w:tc>
        <w:tc>
          <w:tcPr>
            <w:tcW w:w="1689" w:type="dxa"/>
          </w:tcPr>
          <w:p w:rsidR="006B299E" w:rsidRPr="00CB3105" w:rsidRDefault="00B87396" w:rsidP="00B873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социальной политики и труда Удмуртской Республики, Министерство образования и науки Удмуртской Республики, Министерство здравоохранения Удмуртской Республики, во взаимодействии с ФКУ "ГБ МСЭ по Удмуртской Республике" Минтруда России и социально ориентированными некоммерческими организациями</w:t>
            </w:r>
          </w:p>
        </w:tc>
        <w:tc>
          <w:tcPr>
            <w:tcW w:w="1417" w:type="dxa"/>
            <w:noWrap/>
          </w:tcPr>
          <w:p w:rsidR="006B299E" w:rsidRPr="00CB3105" w:rsidRDefault="006B299E" w:rsidP="006B29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Pr="00C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-2025 гг.</w:t>
            </w:r>
          </w:p>
        </w:tc>
        <w:tc>
          <w:tcPr>
            <w:tcW w:w="1418" w:type="dxa"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</w:tcPr>
          <w:p w:rsidR="006B299E" w:rsidRDefault="006B299E" w:rsidP="006B2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shd w:val="clear" w:color="auto" w:fill="auto"/>
          </w:tcPr>
          <w:p w:rsidR="006B299E" w:rsidRPr="00B87396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7396">
              <w:rPr>
                <w:rFonts w:ascii="Times New Roman" w:hAnsi="Times New Roman" w:cs="Times New Roman"/>
                <w:sz w:val="20"/>
              </w:rPr>
              <w:t>В 202</w:t>
            </w:r>
            <w:r w:rsidR="00B87396" w:rsidRPr="00B87396">
              <w:rPr>
                <w:rFonts w:ascii="Times New Roman" w:hAnsi="Times New Roman" w:cs="Times New Roman"/>
                <w:sz w:val="20"/>
              </w:rPr>
              <w:t>1</w:t>
            </w:r>
            <w:r w:rsidRPr="00B87396">
              <w:rPr>
                <w:rFonts w:ascii="Times New Roman" w:hAnsi="Times New Roman" w:cs="Times New Roman"/>
                <w:sz w:val="20"/>
              </w:rPr>
              <w:t xml:space="preserve"> году учреждениями социального обслуживания было организовано проведение реабилитационных мероприятий с использованием дистанционных цифровых технологий, в социальных сетях публиковались </w:t>
            </w:r>
            <w:proofErr w:type="spellStart"/>
            <w:r w:rsidRPr="00B87396">
              <w:rPr>
                <w:rFonts w:ascii="Times New Roman" w:hAnsi="Times New Roman" w:cs="Times New Roman"/>
                <w:sz w:val="20"/>
              </w:rPr>
              <w:t>видеозанятия</w:t>
            </w:r>
            <w:proofErr w:type="spellEnd"/>
            <w:r w:rsidRPr="00B87396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B87396">
              <w:rPr>
                <w:rFonts w:ascii="Times New Roman" w:hAnsi="Times New Roman" w:cs="Times New Roman"/>
                <w:sz w:val="20"/>
              </w:rPr>
              <w:t>видеоуроки</w:t>
            </w:r>
            <w:proofErr w:type="spellEnd"/>
            <w:r w:rsidRPr="00B87396">
              <w:rPr>
                <w:rFonts w:ascii="Times New Roman" w:hAnsi="Times New Roman" w:cs="Times New Roman"/>
                <w:sz w:val="20"/>
              </w:rPr>
              <w:t xml:space="preserve"> со специалистами центра: инструкторами ЛФК, врачами ЛФК, логопедами, педагогами и др., публиковались лекции педиатров, неврологов и диетолога. </w:t>
            </w:r>
            <w:proofErr w:type="spellStart"/>
            <w:r w:rsidRPr="00B87396">
              <w:rPr>
                <w:rFonts w:ascii="Times New Roman" w:hAnsi="Times New Roman" w:cs="Times New Roman"/>
                <w:sz w:val="20"/>
              </w:rPr>
              <w:t>Вконтакте</w:t>
            </w:r>
            <w:proofErr w:type="spellEnd"/>
            <w:r w:rsidRPr="00B87396">
              <w:rPr>
                <w:rFonts w:ascii="Times New Roman" w:hAnsi="Times New Roman" w:cs="Times New Roman"/>
                <w:sz w:val="20"/>
              </w:rPr>
              <w:t>, размещалась актуальная информация по диагностике, профилактике и лечению заболеваний, профилактике детской инвалидности, советы родителям по здоровому образу жизни и воспитанию детей, вели профессиональные блоги в ИГ.</w:t>
            </w:r>
          </w:p>
          <w:p w:rsidR="00B87396" w:rsidRPr="00B87396" w:rsidRDefault="006B299E" w:rsidP="00B873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7396">
              <w:rPr>
                <w:rFonts w:ascii="Times New Roman" w:hAnsi="Times New Roman" w:cs="Times New Roman"/>
                <w:sz w:val="20"/>
              </w:rPr>
              <w:t xml:space="preserve">Размещались мастер-классы от педагогов: воспитателей, инструкторов по труду, музыкальных руководителей. </w:t>
            </w:r>
          </w:p>
          <w:p w:rsidR="006B299E" w:rsidRPr="00B87396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4" w:type="dxa"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299E" w:rsidRPr="00630CCE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20" w:type="dxa"/>
          </w:tcPr>
          <w:p w:rsidR="006B299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" w:type="dxa"/>
            <w:gridSpan w:val="2"/>
            <w:noWrap/>
          </w:tcPr>
          <w:p w:rsidR="006B299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dxa"/>
            <w:noWrap/>
          </w:tcPr>
          <w:p w:rsidR="006B299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450" w:type="dxa"/>
            <w:gridSpan w:val="2"/>
          </w:tcPr>
          <w:p w:rsidR="006B299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2106" w:type="dxa"/>
            <w:gridSpan w:val="3"/>
          </w:tcPr>
          <w:p w:rsidR="006B299E" w:rsidRPr="00736A69" w:rsidRDefault="006B299E" w:rsidP="006B29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Взаимодействие с добровольческими (волонтерскими) организациями, которые могут быть привлечены к организации предоставления реабилитационных и </w:t>
            </w:r>
            <w:proofErr w:type="spellStart"/>
            <w:r w:rsidRPr="0073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абилитационных</w:t>
            </w:r>
            <w:proofErr w:type="spellEnd"/>
            <w:r w:rsidRPr="0073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услуг, услуг ранней помощи, сопровождения в субъекте Российской Федерации в рамках </w:t>
            </w:r>
            <w:r w:rsidRPr="0073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обеспечения мероприятий по повышению удобства и комфортности их предоставления, с целью вовлечения добровольческих (волонтерских) организаций в формирование системы комплексной реабилитации и </w:t>
            </w:r>
            <w:proofErr w:type="spellStart"/>
            <w:r w:rsidRPr="0073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абилитации</w:t>
            </w:r>
            <w:proofErr w:type="spellEnd"/>
            <w:r w:rsidRPr="0073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инвалидов, в том числе детей инвалидов</w:t>
            </w:r>
          </w:p>
        </w:tc>
        <w:tc>
          <w:tcPr>
            <w:tcW w:w="1689" w:type="dxa"/>
          </w:tcPr>
          <w:p w:rsidR="00CD3C63" w:rsidRDefault="00CD3C63" w:rsidP="00CD3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Министерство социальной политики и труда Удмуртской Республики во взаимодействии с исполнительными органами государственной власти Удмуртской Республики и социально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ориентированными некоммерческими организациями</w:t>
            </w:r>
          </w:p>
          <w:p w:rsidR="006B299E" w:rsidRPr="00CB3105" w:rsidRDefault="006B299E" w:rsidP="006B29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noWrap/>
          </w:tcPr>
          <w:p w:rsidR="006B299E" w:rsidRPr="00CB3105" w:rsidRDefault="006B299E" w:rsidP="006B29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2020</w:t>
            </w:r>
            <w:r w:rsidRPr="00C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-2025 гг.</w:t>
            </w:r>
          </w:p>
        </w:tc>
        <w:tc>
          <w:tcPr>
            <w:tcW w:w="1418" w:type="dxa"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</w:tcPr>
          <w:p w:rsidR="006B299E" w:rsidRDefault="006B299E" w:rsidP="006B2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shd w:val="clear" w:color="auto" w:fill="auto"/>
          </w:tcPr>
          <w:p w:rsidR="006B299E" w:rsidRPr="00F14758" w:rsidRDefault="000E3DAC" w:rsidP="006B299E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4122AB">
              <w:rPr>
                <w:rFonts w:ascii="Times New Roman" w:hAnsi="Times New Roman" w:cs="Times New Roman"/>
                <w:sz w:val="20"/>
              </w:rPr>
              <w:t>АУСОУР «Республиканский реабилитационный центр для детей и подростков с ограниченными возможностями»</w:t>
            </w:r>
            <w:r>
              <w:rPr>
                <w:rFonts w:ascii="Times New Roman" w:hAnsi="Times New Roman" w:cs="Times New Roman"/>
                <w:sz w:val="20"/>
              </w:rPr>
              <w:t xml:space="preserve"> организована работа по взаимодействию с волонтерами Ижевской</w:t>
            </w:r>
            <w:r w:rsidRPr="00767C2B">
              <w:rPr>
                <w:rFonts w:ascii="Times New Roman" w:hAnsi="Times New Roman" w:cs="Times New Roman"/>
                <w:sz w:val="20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0"/>
              </w:rPr>
              <w:t xml:space="preserve">ой медицинской академии, волонтерами газеты «Живи» в рамках проведения мероприятий, мастер-классов, досуговой и игровой деятельности с детьми-инвалидами. </w:t>
            </w:r>
          </w:p>
        </w:tc>
        <w:tc>
          <w:tcPr>
            <w:tcW w:w="1754" w:type="dxa"/>
            <w:shd w:val="clear" w:color="auto" w:fill="auto"/>
          </w:tcPr>
          <w:p w:rsidR="006B299E" w:rsidRPr="00630CCE" w:rsidRDefault="006B299E" w:rsidP="006B29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3C63" w:rsidRPr="00630CCE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20" w:type="dxa"/>
          </w:tcPr>
          <w:p w:rsidR="00CD3C63" w:rsidRDefault="00CD3C63" w:rsidP="00CD3C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" w:type="dxa"/>
            <w:gridSpan w:val="2"/>
            <w:noWrap/>
          </w:tcPr>
          <w:p w:rsidR="00CD3C63" w:rsidRDefault="00CD3C63" w:rsidP="00CD3C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dxa"/>
            <w:noWrap/>
          </w:tcPr>
          <w:p w:rsidR="00CD3C63" w:rsidRDefault="00CD3C63" w:rsidP="00CD3C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450" w:type="dxa"/>
            <w:gridSpan w:val="2"/>
          </w:tcPr>
          <w:p w:rsidR="00CD3C63" w:rsidRDefault="00CD3C63" w:rsidP="00CD3C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</w:t>
            </w:r>
          </w:p>
        </w:tc>
        <w:tc>
          <w:tcPr>
            <w:tcW w:w="2106" w:type="dxa"/>
            <w:gridSpan w:val="3"/>
          </w:tcPr>
          <w:p w:rsidR="00CD3C63" w:rsidRPr="00736A69" w:rsidRDefault="00CD3C63" w:rsidP="00CD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 по созданию новых или адаптации имеющихся электронных сервисов для обеспечения предоставления в федеральный реестр инвалидов сведений и последующего их использования для предоставления инвалидам, в том числе детям-инвалидам, государственных и муниципальных услуг и выполнения государственных и муниципальных функций</w:t>
            </w:r>
          </w:p>
        </w:tc>
        <w:tc>
          <w:tcPr>
            <w:tcW w:w="1689" w:type="dxa"/>
          </w:tcPr>
          <w:p w:rsidR="00CD3C63" w:rsidRDefault="00CD3C63" w:rsidP="00CD3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социальной политики и труда Удмуртской Республики</w:t>
            </w:r>
          </w:p>
          <w:p w:rsidR="00CD3C63" w:rsidRPr="00CB3105" w:rsidRDefault="00CD3C63" w:rsidP="00CD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noWrap/>
          </w:tcPr>
          <w:p w:rsidR="00CD3C63" w:rsidRPr="00CB3105" w:rsidRDefault="00CD3C63" w:rsidP="00CD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Pr="00C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-2025 гг.</w:t>
            </w:r>
          </w:p>
        </w:tc>
        <w:tc>
          <w:tcPr>
            <w:tcW w:w="1418" w:type="dxa"/>
          </w:tcPr>
          <w:p w:rsidR="00CD3C63" w:rsidRPr="00630CCE" w:rsidRDefault="00CD3C63" w:rsidP="00CD3C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</w:tcPr>
          <w:p w:rsidR="00CD3C63" w:rsidRDefault="00CD3C63" w:rsidP="00CD3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shd w:val="clear" w:color="auto" w:fill="auto"/>
          </w:tcPr>
          <w:p w:rsidR="00CD3C63" w:rsidRPr="00F14758" w:rsidRDefault="000D0EE2" w:rsidP="00CD3C63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0D0EE2">
              <w:rPr>
                <w:rFonts w:ascii="Times New Roman" w:hAnsi="Times New Roman" w:cs="Times New Roman"/>
                <w:sz w:val="20"/>
              </w:rPr>
              <w:t>В Министерстве социальной политики и труда Удмуртской Республики выполнение мероприятий ИПРА, проводится в государственной информационной системе Удмуртской Республики «Государственная информационная система социальной защиты и занятости населения Удмуртской Республики, сведения об исполнении реко</w:t>
            </w:r>
            <w:r>
              <w:rPr>
                <w:rFonts w:ascii="Times New Roman" w:hAnsi="Times New Roman" w:cs="Times New Roman"/>
                <w:sz w:val="20"/>
              </w:rPr>
              <w:t>мендованных мероприятий выгружаю</w:t>
            </w:r>
            <w:r w:rsidRPr="000D0EE2">
              <w:rPr>
                <w:rFonts w:ascii="Times New Roman" w:hAnsi="Times New Roman" w:cs="Times New Roman"/>
                <w:sz w:val="20"/>
              </w:rPr>
              <w:t xml:space="preserve">тся в Федеральную государственную информационную систему Федеральный реестр инвалидов </w:t>
            </w:r>
            <w:r>
              <w:rPr>
                <w:rFonts w:ascii="Times New Roman" w:hAnsi="Times New Roman" w:cs="Times New Roman"/>
                <w:sz w:val="20"/>
              </w:rPr>
              <w:t>(</w:t>
            </w:r>
            <w:r w:rsidRPr="000D0EE2">
              <w:rPr>
                <w:rFonts w:ascii="Times New Roman" w:hAnsi="Times New Roman" w:cs="Times New Roman"/>
                <w:sz w:val="20"/>
              </w:rPr>
              <w:t>ФГИС ФРИ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  <w:r w:rsidRPr="000D0EE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54" w:type="dxa"/>
            <w:shd w:val="clear" w:color="auto" w:fill="auto"/>
          </w:tcPr>
          <w:p w:rsidR="00CD3C63" w:rsidRPr="00630CCE" w:rsidRDefault="00CD3C63" w:rsidP="00CD3C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3C63" w:rsidRPr="00630CCE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20" w:type="dxa"/>
          </w:tcPr>
          <w:p w:rsidR="00CD3C63" w:rsidRDefault="00CD3C63" w:rsidP="00CD3C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" w:type="dxa"/>
            <w:gridSpan w:val="2"/>
            <w:noWrap/>
          </w:tcPr>
          <w:p w:rsidR="00CD3C63" w:rsidRDefault="00CD3C63" w:rsidP="00CD3C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dxa"/>
            <w:noWrap/>
          </w:tcPr>
          <w:p w:rsidR="00CD3C63" w:rsidRDefault="00CD3C63" w:rsidP="00CD3C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450" w:type="dxa"/>
            <w:gridSpan w:val="2"/>
          </w:tcPr>
          <w:p w:rsidR="00CD3C63" w:rsidRDefault="00CD3C63" w:rsidP="00CD3C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2106" w:type="dxa"/>
            <w:gridSpan w:val="3"/>
          </w:tcPr>
          <w:p w:rsidR="00CD3C63" w:rsidRPr="00736A69" w:rsidRDefault="00CD3C63" w:rsidP="00CD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Оснащение реабилитационным оборудованием организаций и реабилитационных центров (отделений) </w:t>
            </w:r>
            <w:r w:rsidRPr="0073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для оказания услуг ранней помощи детям-инвалидам и детям с ограниченными возможностями здоровья в возрасте от 0 до 3 лет</w:t>
            </w:r>
          </w:p>
        </w:tc>
        <w:tc>
          <w:tcPr>
            <w:tcW w:w="1689" w:type="dxa"/>
          </w:tcPr>
          <w:p w:rsidR="00CD3C63" w:rsidRPr="00CB3105" w:rsidRDefault="00CD3C63" w:rsidP="003233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Министерство социальной политики и труда Удмуртской Республики,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Министерство образования и науки Удмуртской Республики, Министерство здравоохранения Удмуртской Республики во взаимодействии с социально ориентированными некоммерческими организациями</w:t>
            </w:r>
          </w:p>
        </w:tc>
        <w:tc>
          <w:tcPr>
            <w:tcW w:w="1417" w:type="dxa"/>
            <w:noWrap/>
          </w:tcPr>
          <w:p w:rsidR="00CD3C63" w:rsidRPr="00CB3105" w:rsidRDefault="00CD3C63" w:rsidP="00CD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2020</w:t>
            </w:r>
            <w:r w:rsidRPr="00C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-2025 гг.</w:t>
            </w:r>
          </w:p>
        </w:tc>
        <w:tc>
          <w:tcPr>
            <w:tcW w:w="1418" w:type="dxa"/>
          </w:tcPr>
          <w:p w:rsidR="00CD3C63" w:rsidRPr="00630CCE" w:rsidRDefault="00CD3C63" w:rsidP="00CD3C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</w:tcPr>
          <w:p w:rsidR="00CD3C63" w:rsidRDefault="00CD3C63" w:rsidP="00CD3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shd w:val="clear" w:color="auto" w:fill="auto"/>
          </w:tcPr>
          <w:p w:rsidR="00CD3C63" w:rsidRPr="00F14758" w:rsidRDefault="00073B6B" w:rsidP="00073B6B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A08F2">
              <w:rPr>
                <w:rFonts w:ascii="Times New Roman" w:hAnsi="Times New Roman" w:cs="Times New Roman"/>
                <w:sz w:val="20"/>
              </w:rPr>
              <w:t>В соответствии с приказом Министерства соц</w:t>
            </w:r>
            <w:r>
              <w:rPr>
                <w:rFonts w:ascii="Times New Roman" w:hAnsi="Times New Roman" w:cs="Times New Roman"/>
                <w:sz w:val="20"/>
              </w:rPr>
              <w:t xml:space="preserve">иальной политики и труда УР от 9 февраля 2021 года </w:t>
            </w:r>
            <w:r>
              <w:rPr>
                <w:rFonts w:ascii="Times New Roman" w:hAnsi="Times New Roman" w:cs="Times New Roman"/>
                <w:sz w:val="20"/>
              </w:rPr>
              <w:br/>
              <w:t>№ 031</w:t>
            </w:r>
            <w:r w:rsidRPr="005A08F2">
              <w:rPr>
                <w:rFonts w:ascii="Times New Roman" w:hAnsi="Times New Roman" w:cs="Times New Roman"/>
                <w:sz w:val="20"/>
              </w:rPr>
              <w:t xml:space="preserve">-а </w:t>
            </w:r>
            <w:r w:rsidR="00CD3C63" w:rsidRPr="00073B6B">
              <w:rPr>
                <w:rFonts w:ascii="Times New Roman" w:hAnsi="Times New Roman" w:cs="Times New Roman"/>
                <w:sz w:val="20"/>
              </w:rPr>
              <w:t>и распоряжением Правительства УР от 2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="00CD3C63" w:rsidRPr="00073B6B">
              <w:rPr>
                <w:rFonts w:ascii="Times New Roman" w:hAnsi="Times New Roman" w:cs="Times New Roman"/>
                <w:sz w:val="20"/>
              </w:rPr>
              <w:t>.02.202</w:t>
            </w:r>
            <w:r>
              <w:rPr>
                <w:rFonts w:ascii="Times New Roman" w:hAnsi="Times New Roman" w:cs="Times New Roman"/>
                <w:sz w:val="20"/>
              </w:rPr>
              <w:t>1 № 162</w:t>
            </w:r>
            <w:r w:rsidR="00CD3C63" w:rsidRPr="00073B6B">
              <w:rPr>
                <w:rFonts w:ascii="Times New Roman" w:hAnsi="Times New Roman" w:cs="Times New Roman"/>
                <w:sz w:val="20"/>
              </w:rPr>
              <w:t xml:space="preserve">-р была организована закупка </w:t>
            </w:r>
            <w:r w:rsidR="00CD3C63" w:rsidRPr="00073B6B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реабилитационного оборудования</w:t>
            </w:r>
            <w:r w:rsidR="00CD3C63" w:rsidRPr="00073B6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D3C63" w:rsidRPr="00073B6B">
              <w:rPr>
                <w:rFonts w:ascii="Times New Roman" w:hAnsi="Times New Roman" w:cs="Times New Roman"/>
                <w:color w:val="000000"/>
                <w:sz w:val="20"/>
              </w:rPr>
              <w:t>для оказания услуг ранней помощи детям-инвалидам и детям с ограниченными возможностями здоровья в возрасте от 0 до 3 лет</w:t>
            </w:r>
            <w:r w:rsidR="00CD3C63" w:rsidRPr="00073B6B">
              <w:rPr>
                <w:rFonts w:ascii="Times New Roman" w:hAnsi="Times New Roman" w:cs="Times New Roman"/>
                <w:sz w:val="20"/>
              </w:rPr>
              <w:t xml:space="preserve"> для </w:t>
            </w:r>
            <w:r w:rsidRPr="00073B6B">
              <w:rPr>
                <w:rFonts w:ascii="Times New Roman" w:hAnsi="Times New Roman" w:cs="Times New Roman"/>
                <w:sz w:val="20"/>
              </w:rPr>
              <w:t xml:space="preserve">БУСОУР «Республиканский комплексный центр социального обслуживания населения» </w:t>
            </w:r>
            <w:r w:rsidR="00CD3C63" w:rsidRPr="00073B6B">
              <w:rPr>
                <w:rFonts w:ascii="Times New Roman" w:hAnsi="Times New Roman" w:cs="Times New Roman"/>
                <w:sz w:val="20"/>
              </w:rPr>
              <w:t xml:space="preserve">и БУЗ УР "РДКБ МЗ УР". </w:t>
            </w:r>
          </w:p>
        </w:tc>
        <w:tc>
          <w:tcPr>
            <w:tcW w:w="1754" w:type="dxa"/>
          </w:tcPr>
          <w:p w:rsidR="00CD3C63" w:rsidRPr="00630CCE" w:rsidRDefault="00CD3C63" w:rsidP="00CD3C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3C63" w:rsidRPr="00630CCE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20" w:type="dxa"/>
          </w:tcPr>
          <w:p w:rsidR="00CD3C63" w:rsidRDefault="00CD3C63" w:rsidP="00CD3C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" w:type="dxa"/>
            <w:gridSpan w:val="2"/>
            <w:noWrap/>
          </w:tcPr>
          <w:p w:rsidR="00CD3C63" w:rsidRDefault="00CD3C63" w:rsidP="00CD3C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dxa"/>
            <w:noWrap/>
          </w:tcPr>
          <w:p w:rsidR="00CD3C63" w:rsidRDefault="00CD3C63" w:rsidP="00CD3C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450" w:type="dxa"/>
            <w:gridSpan w:val="2"/>
          </w:tcPr>
          <w:p w:rsidR="00CD3C63" w:rsidRDefault="00CD3C63" w:rsidP="00CD3C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106" w:type="dxa"/>
            <w:gridSpan w:val="3"/>
          </w:tcPr>
          <w:p w:rsidR="00CD3C63" w:rsidRPr="00736A69" w:rsidRDefault="00CD3C63" w:rsidP="00CD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обучения специалистов организаций социального обслуживания и медицинских организаций по вопросам внедрения современных реабилитационных методик в системе ранней помощи</w:t>
            </w:r>
          </w:p>
        </w:tc>
        <w:tc>
          <w:tcPr>
            <w:tcW w:w="1689" w:type="dxa"/>
          </w:tcPr>
          <w:p w:rsidR="00CD3C63" w:rsidRDefault="00CD3C63" w:rsidP="00CD3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социальной политики и труда Удмуртской Республики, Министерство здравоохранения Удмуртской Республики</w:t>
            </w:r>
          </w:p>
          <w:p w:rsidR="00CD3C63" w:rsidRPr="00CB3105" w:rsidRDefault="00CD3C63" w:rsidP="00CD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noWrap/>
          </w:tcPr>
          <w:p w:rsidR="00CD3C63" w:rsidRPr="00CB3105" w:rsidRDefault="00CD3C63" w:rsidP="00CD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Pr="00C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-2025 гг.</w:t>
            </w:r>
          </w:p>
        </w:tc>
        <w:tc>
          <w:tcPr>
            <w:tcW w:w="1418" w:type="dxa"/>
          </w:tcPr>
          <w:p w:rsidR="00CD3C63" w:rsidRPr="00630CCE" w:rsidRDefault="00CD3C63" w:rsidP="00CD3C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</w:tcPr>
          <w:p w:rsidR="00CD3C63" w:rsidRDefault="00CD3C63" w:rsidP="00CD3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shd w:val="clear" w:color="auto" w:fill="auto"/>
          </w:tcPr>
          <w:p w:rsidR="00D928AF" w:rsidRPr="00D928AF" w:rsidRDefault="00D928AF" w:rsidP="00D928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928AF">
              <w:rPr>
                <w:rFonts w:ascii="Times New Roman" w:hAnsi="Times New Roman" w:cs="Times New Roman"/>
                <w:sz w:val="20"/>
              </w:rPr>
              <w:t xml:space="preserve">47 специалистов </w:t>
            </w:r>
            <w:r>
              <w:rPr>
                <w:rFonts w:ascii="Times New Roman" w:hAnsi="Times New Roman" w:cs="Times New Roman"/>
                <w:sz w:val="20"/>
              </w:rPr>
              <w:t xml:space="preserve">организаций, подведомственных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Минсоцполитики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УР</w:t>
            </w:r>
            <w:r w:rsidRPr="00D928AF">
              <w:rPr>
                <w:rFonts w:ascii="Times New Roman" w:hAnsi="Times New Roman" w:cs="Times New Roman"/>
                <w:sz w:val="20"/>
              </w:rPr>
              <w:t xml:space="preserve">, обеспечивающих оказание реабилитационных или </w:t>
            </w:r>
            <w:proofErr w:type="spellStart"/>
            <w:r w:rsidRPr="00D928AF">
              <w:rPr>
                <w:rFonts w:ascii="Times New Roman" w:hAnsi="Times New Roman" w:cs="Times New Roman"/>
                <w:sz w:val="20"/>
              </w:rPr>
              <w:t>абилитационных</w:t>
            </w:r>
            <w:proofErr w:type="spellEnd"/>
            <w:r w:rsidRPr="00D928AF">
              <w:rPr>
                <w:rFonts w:ascii="Times New Roman" w:hAnsi="Times New Roman" w:cs="Times New Roman"/>
                <w:sz w:val="20"/>
              </w:rPr>
              <w:t xml:space="preserve"> мероприятий (услуг) инвалидам в различных сферах деятельности, услуг ранней помощи, прошли обучение в соответствии с проектом региональной программы по формированию системы комплексной реабилитации инвалидов, в том числе детей-инвалидов по следующим курсам:</w:t>
            </w:r>
          </w:p>
          <w:p w:rsidR="00D928AF" w:rsidRPr="00D928AF" w:rsidRDefault="00D928AF" w:rsidP="00D928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928AF">
              <w:rPr>
                <w:rFonts w:ascii="Times New Roman" w:hAnsi="Times New Roman" w:cs="Times New Roman"/>
                <w:sz w:val="20"/>
              </w:rPr>
              <w:t xml:space="preserve">«Реабилитация детей с дисфункцией нервной системы методика </w:t>
            </w:r>
            <w:proofErr w:type="spellStart"/>
            <w:r w:rsidRPr="00D928AF">
              <w:rPr>
                <w:rFonts w:ascii="Times New Roman" w:hAnsi="Times New Roman" w:cs="Times New Roman"/>
                <w:sz w:val="20"/>
              </w:rPr>
              <w:t>Бобат</w:t>
            </w:r>
            <w:proofErr w:type="spellEnd"/>
            <w:r w:rsidRPr="00D928AF">
              <w:rPr>
                <w:rFonts w:ascii="Times New Roman" w:hAnsi="Times New Roman" w:cs="Times New Roman"/>
                <w:sz w:val="20"/>
              </w:rPr>
              <w:t xml:space="preserve"> и вспомогательные техники.1 ступень»;</w:t>
            </w:r>
          </w:p>
          <w:p w:rsidR="00D928AF" w:rsidRPr="00D928AF" w:rsidRDefault="00D928AF" w:rsidP="00D928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928AF">
              <w:rPr>
                <w:rFonts w:ascii="Times New Roman" w:hAnsi="Times New Roman" w:cs="Times New Roman"/>
                <w:sz w:val="20"/>
              </w:rPr>
              <w:t>«Современные аспекты работы инструктора по труду, в том числе с лицами с ОВЗ»;</w:t>
            </w:r>
          </w:p>
          <w:p w:rsidR="00D928AF" w:rsidRPr="00D928AF" w:rsidRDefault="00D928AF" w:rsidP="00D928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928AF">
              <w:rPr>
                <w:rFonts w:ascii="Times New Roman" w:hAnsi="Times New Roman" w:cs="Times New Roman"/>
                <w:sz w:val="20"/>
              </w:rPr>
              <w:t>«Программы ранней помощи для детей с РАС и их семей»;</w:t>
            </w:r>
          </w:p>
          <w:p w:rsidR="00D928AF" w:rsidRPr="00D928AF" w:rsidRDefault="00D928AF" w:rsidP="00D928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928AF"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 w:rsidRPr="00D928AF">
              <w:rPr>
                <w:rFonts w:ascii="Times New Roman" w:hAnsi="Times New Roman" w:cs="Times New Roman"/>
                <w:sz w:val="20"/>
              </w:rPr>
              <w:t>Логоритмика</w:t>
            </w:r>
            <w:proofErr w:type="spellEnd"/>
            <w:r w:rsidRPr="00D928AF">
              <w:rPr>
                <w:rFonts w:ascii="Times New Roman" w:hAnsi="Times New Roman" w:cs="Times New Roman"/>
                <w:sz w:val="20"/>
              </w:rPr>
              <w:t>: коррекция речевых нарушений у детей дошкольного и младшего школьного возраста»;</w:t>
            </w:r>
          </w:p>
          <w:p w:rsidR="00D928AF" w:rsidRPr="00D928AF" w:rsidRDefault="00D928AF" w:rsidP="00D928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928AF"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 w:rsidRPr="00D928AF">
              <w:rPr>
                <w:rFonts w:ascii="Times New Roman" w:hAnsi="Times New Roman" w:cs="Times New Roman"/>
                <w:sz w:val="20"/>
              </w:rPr>
              <w:t>Тьюторское</w:t>
            </w:r>
            <w:proofErr w:type="spellEnd"/>
            <w:r w:rsidRPr="00D928AF">
              <w:rPr>
                <w:rFonts w:ascii="Times New Roman" w:hAnsi="Times New Roman" w:cs="Times New Roman"/>
                <w:sz w:val="20"/>
              </w:rPr>
              <w:t xml:space="preserve"> сопровождение детей с РАС в образовательных учреждениях»;</w:t>
            </w:r>
          </w:p>
          <w:p w:rsidR="00D928AF" w:rsidRPr="00D928AF" w:rsidRDefault="00D928AF" w:rsidP="00D928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928AF">
              <w:rPr>
                <w:rFonts w:ascii="Times New Roman" w:hAnsi="Times New Roman" w:cs="Times New Roman"/>
                <w:sz w:val="20"/>
              </w:rPr>
              <w:t>«Современные аспекты работы инструктора по труду, в том числе с лицами с ОВЗ»;</w:t>
            </w:r>
          </w:p>
          <w:p w:rsidR="00D928AF" w:rsidRPr="00D928AF" w:rsidRDefault="00D928AF" w:rsidP="00D928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928AF">
              <w:rPr>
                <w:rFonts w:ascii="Times New Roman" w:hAnsi="Times New Roman" w:cs="Times New Roman"/>
                <w:sz w:val="20"/>
              </w:rPr>
              <w:t xml:space="preserve">«Использование педагогики Марии </w:t>
            </w:r>
            <w:proofErr w:type="spellStart"/>
            <w:r w:rsidRPr="00D928AF">
              <w:rPr>
                <w:rFonts w:ascii="Times New Roman" w:hAnsi="Times New Roman" w:cs="Times New Roman"/>
                <w:sz w:val="20"/>
              </w:rPr>
              <w:t>Монтессори</w:t>
            </w:r>
            <w:proofErr w:type="spellEnd"/>
            <w:r w:rsidRPr="00D928AF">
              <w:rPr>
                <w:rFonts w:ascii="Times New Roman" w:hAnsi="Times New Roman" w:cs="Times New Roman"/>
                <w:sz w:val="20"/>
              </w:rPr>
              <w:t xml:space="preserve"> в самостоятельной </w:t>
            </w:r>
            <w:r w:rsidRPr="00D928AF">
              <w:rPr>
                <w:rFonts w:ascii="Times New Roman" w:hAnsi="Times New Roman" w:cs="Times New Roman"/>
                <w:sz w:val="20"/>
              </w:rPr>
              <w:lastRenderedPageBreak/>
              <w:t>деятельности для детей раннего и дошкольного возраста»;</w:t>
            </w:r>
          </w:p>
          <w:p w:rsidR="00CD3C63" w:rsidRPr="00077A3A" w:rsidRDefault="00D928AF" w:rsidP="00D928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928AF">
              <w:rPr>
                <w:rFonts w:ascii="Times New Roman" w:hAnsi="Times New Roman" w:cs="Times New Roman"/>
                <w:sz w:val="20"/>
              </w:rPr>
              <w:t>«Организационные основы дея</w:t>
            </w:r>
            <w:r>
              <w:rPr>
                <w:rFonts w:ascii="Times New Roman" w:hAnsi="Times New Roman" w:cs="Times New Roman"/>
                <w:sz w:val="20"/>
              </w:rPr>
              <w:t xml:space="preserve">тельности Службы ранней помощи» и др. </w:t>
            </w:r>
          </w:p>
        </w:tc>
        <w:tc>
          <w:tcPr>
            <w:tcW w:w="1754" w:type="dxa"/>
          </w:tcPr>
          <w:p w:rsidR="00CD3C63" w:rsidRPr="00630CCE" w:rsidRDefault="00CD3C63" w:rsidP="00CD3C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3C63" w:rsidRPr="00630CCE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20" w:type="dxa"/>
          </w:tcPr>
          <w:p w:rsidR="00CD3C63" w:rsidRDefault="00CD3C63" w:rsidP="00CD3C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" w:type="dxa"/>
            <w:gridSpan w:val="2"/>
            <w:noWrap/>
          </w:tcPr>
          <w:p w:rsidR="00CD3C63" w:rsidRDefault="00CD3C63" w:rsidP="00CD3C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dxa"/>
            <w:noWrap/>
          </w:tcPr>
          <w:p w:rsidR="00CD3C63" w:rsidRDefault="00CD3C63" w:rsidP="00CD3C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450" w:type="dxa"/>
            <w:gridSpan w:val="2"/>
          </w:tcPr>
          <w:p w:rsidR="00CD3C63" w:rsidRDefault="00CD3C63" w:rsidP="00CD3C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106" w:type="dxa"/>
            <w:gridSpan w:val="3"/>
          </w:tcPr>
          <w:p w:rsidR="00CD3C63" w:rsidRPr="00736A69" w:rsidRDefault="00CD3C63" w:rsidP="00CD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комплексного сопровождения детей с тяжелыми множественными нарушениями развития, в том числе с расстройствами аутистического спектра</w:t>
            </w:r>
          </w:p>
        </w:tc>
        <w:tc>
          <w:tcPr>
            <w:tcW w:w="1689" w:type="dxa"/>
          </w:tcPr>
          <w:p w:rsidR="00CD3C63" w:rsidRDefault="00CD3C63" w:rsidP="00CD3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социальной политики и труда Удмуртской Республики, Министерство здравоохранения Удмуртской Республики</w:t>
            </w:r>
          </w:p>
          <w:p w:rsidR="00CD3C63" w:rsidRPr="00CB3105" w:rsidRDefault="00CD3C63" w:rsidP="00CD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noWrap/>
          </w:tcPr>
          <w:p w:rsidR="00CD3C63" w:rsidRPr="00CB3105" w:rsidRDefault="00CD3C63" w:rsidP="00CD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Pr="00C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-2025 гг.</w:t>
            </w:r>
          </w:p>
        </w:tc>
        <w:tc>
          <w:tcPr>
            <w:tcW w:w="1418" w:type="dxa"/>
          </w:tcPr>
          <w:p w:rsidR="00CD3C63" w:rsidRPr="00630CCE" w:rsidRDefault="00CD3C63" w:rsidP="00CD3C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</w:tcPr>
          <w:p w:rsidR="00CD3C63" w:rsidRDefault="00CD3C63" w:rsidP="00CD3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shd w:val="clear" w:color="auto" w:fill="auto"/>
          </w:tcPr>
          <w:p w:rsidR="00123808" w:rsidRDefault="00123808" w:rsidP="00CD3C63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Сопровождение осуществляется медицинским персоналом в каждой медицинской организации. </w:t>
            </w:r>
          </w:p>
          <w:p w:rsidR="00642029" w:rsidRPr="00642029" w:rsidRDefault="004D3EB4" w:rsidP="00642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3EB4">
              <w:rPr>
                <w:rFonts w:ascii="Times New Roman" w:hAnsi="Times New Roman" w:cs="Times New Roman"/>
                <w:sz w:val="20"/>
              </w:rPr>
              <w:t>Для социальной адаптации и интеграции в общество воспитанников, имеющих ограниченные возможности здоровья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D3EB4">
              <w:rPr>
                <w:rFonts w:ascii="Times New Roman" w:hAnsi="Times New Roman" w:cs="Times New Roman"/>
                <w:sz w:val="20"/>
              </w:rPr>
              <w:t xml:space="preserve"> в филиалах Республиканского СРЦН «Канифольный детский дом-интернат для умственно отсталых детей» и «</w:t>
            </w:r>
            <w:proofErr w:type="spellStart"/>
            <w:r w:rsidRPr="004D3EB4">
              <w:rPr>
                <w:rFonts w:ascii="Times New Roman" w:hAnsi="Times New Roman" w:cs="Times New Roman"/>
                <w:sz w:val="20"/>
              </w:rPr>
              <w:t>Глазовский</w:t>
            </w:r>
            <w:proofErr w:type="spellEnd"/>
            <w:r w:rsidRPr="004D3EB4">
              <w:rPr>
                <w:rFonts w:ascii="Times New Roman" w:hAnsi="Times New Roman" w:cs="Times New Roman"/>
                <w:sz w:val="20"/>
              </w:rPr>
              <w:t xml:space="preserve"> дом-интернат для умственно отсталых детей» разработаны комплексные программы психолого-педагогического сопровождения и подготовки детей к самостоятельной жизни.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42029" w:rsidRPr="00642029">
              <w:rPr>
                <w:rFonts w:ascii="Times New Roman" w:hAnsi="Times New Roman" w:cs="Times New Roman"/>
                <w:sz w:val="20"/>
              </w:rPr>
              <w:t>Оборудован кабинет социально-бытового ориентирования с модулями «Кухня», «Магазин»</w:t>
            </w:r>
            <w:r w:rsidR="00642029">
              <w:rPr>
                <w:rFonts w:ascii="Times New Roman" w:hAnsi="Times New Roman" w:cs="Times New Roman"/>
                <w:sz w:val="20"/>
              </w:rPr>
              <w:t>, «Библиотека», «Гостиная», в</w:t>
            </w:r>
            <w:r w:rsidR="00642029" w:rsidRPr="00642029">
              <w:rPr>
                <w:rFonts w:ascii="Times New Roman" w:hAnsi="Times New Roman" w:cs="Times New Roman"/>
                <w:sz w:val="20"/>
              </w:rPr>
              <w:t xml:space="preserve"> котором под руководством специалистов учреждения с помощью индивидуальных и групповых форм социальной работы. проходят теоретические, практические занятия и игры, способствующие повышения уровня общего развития детей, формирования у них знаний и умений, навыков, психологической готовности к осуществлению межличностного общения, практическую подготовку к самостоятельной жизни и труду.</w:t>
            </w:r>
          </w:p>
          <w:p w:rsidR="003C7ABC" w:rsidRPr="00F14758" w:rsidRDefault="00642029" w:rsidP="00642029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642029">
              <w:rPr>
                <w:rFonts w:ascii="Times New Roman" w:hAnsi="Times New Roman" w:cs="Times New Roman"/>
                <w:sz w:val="20"/>
              </w:rPr>
              <w:t xml:space="preserve">В филиале Республиканского СРЦН «Канифольный детский дом-интернат для умственно отсталых детей» в сентябре 2021 года стартовал проект «Вместе к самостоятельной жизни». Проект предполагает апробацию и внедрение технологии социального сопровождения инвалидов с ментальными нарушениями в условиях интерната и учебно-тренировочного </w:t>
            </w:r>
            <w:r w:rsidRPr="00642029">
              <w:rPr>
                <w:rFonts w:ascii="Times New Roman" w:hAnsi="Times New Roman" w:cs="Times New Roman"/>
                <w:sz w:val="20"/>
              </w:rPr>
              <w:lastRenderedPageBreak/>
              <w:t>отделения в модели максимально приближенной к самостоятельному проживанию.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54" w:type="dxa"/>
          </w:tcPr>
          <w:p w:rsidR="00CD3C63" w:rsidRPr="00630CCE" w:rsidRDefault="00CD3C63" w:rsidP="00CD3C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3C63" w:rsidRPr="00630CCE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20" w:type="dxa"/>
          </w:tcPr>
          <w:p w:rsidR="00CD3C63" w:rsidRDefault="00CD3C63" w:rsidP="00CD3C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" w:type="dxa"/>
            <w:gridSpan w:val="2"/>
            <w:noWrap/>
          </w:tcPr>
          <w:p w:rsidR="00CD3C63" w:rsidRDefault="00CD3C63" w:rsidP="00CD3C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dxa"/>
            <w:noWrap/>
          </w:tcPr>
          <w:p w:rsidR="00CD3C63" w:rsidRDefault="00CD3C63" w:rsidP="00CD3C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450" w:type="dxa"/>
            <w:gridSpan w:val="2"/>
          </w:tcPr>
          <w:p w:rsidR="00CD3C63" w:rsidRDefault="00CD3C63" w:rsidP="00CD3C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2106" w:type="dxa"/>
            <w:gridSpan w:val="3"/>
          </w:tcPr>
          <w:p w:rsidR="00CD3C63" w:rsidRPr="00736A69" w:rsidRDefault="00CD3C63" w:rsidP="00CD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6A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Укомплектование организаций, осуществляющих социальную и профессиональную реабилитацию инвалидов, в том числе детей-инвалидов, оказывающих услуги ранней помощи и сопровождаемого проживания инвалидов специалистами соответствующего профиля</w:t>
            </w:r>
          </w:p>
        </w:tc>
        <w:tc>
          <w:tcPr>
            <w:tcW w:w="1689" w:type="dxa"/>
          </w:tcPr>
          <w:p w:rsidR="00CD3C63" w:rsidRDefault="00CD3C63" w:rsidP="00CD3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социальной политики и труда Удмуртской Республики</w:t>
            </w:r>
          </w:p>
          <w:p w:rsidR="00CD3C63" w:rsidRPr="00CB3105" w:rsidRDefault="00CD3C63" w:rsidP="00CD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noWrap/>
          </w:tcPr>
          <w:p w:rsidR="00CD3C63" w:rsidRPr="00CB3105" w:rsidRDefault="00CD3C63" w:rsidP="00CD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Pr="00C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-2025 гг.</w:t>
            </w:r>
          </w:p>
        </w:tc>
        <w:tc>
          <w:tcPr>
            <w:tcW w:w="1418" w:type="dxa"/>
          </w:tcPr>
          <w:p w:rsidR="00CD3C63" w:rsidRPr="00630CCE" w:rsidRDefault="00CD3C63" w:rsidP="00CD3C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</w:tcPr>
          <w:p w:rsidR="00CD3C63" w:rsidRDefault="00CD3C63" w:rsidP="00CD3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shd w:val="clear" w:color="auto" w:fill="auto"/>
          </w:tcPr>
          <w:p w:rsidR="000A626A" w:rsidRPr="000A626A" w:rsidRDefault="000A626A" w:rsidP="000A62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26A">
              <w:rPr>
                <w:rFonts w:ascii="Times New Roman" w:hAnsi="Times New Roman" w:cs="Times New Roman"/>
                <w:sz w:val="20"/>
              </w:rPr>
              <w:t>В 2021</w:t>
            </w:r>
            <w:r w:rsidR="00CD3C63" w:rsidRPr="000A626A">
              <w:rPr>
                <w:rFonts w:ascii="Times New Roman" w:hAnsi="Times New Roman" w:cs="Times New Roman"/>
                <w:sz w:val="20"/>
              </w:rPr>
              <w:t xml:space="preserve"> году </w:t>
            </w:r>
            <w:r w:rsidRPr="000A626A">
              <w:rPr>
                <w:rFonts w:ascii="Times New Roman" w:hAnsi="Times New Roman" w:cs="Times New Roman"/>
                <w:sz w:val="20"/>
              </w:rPr>
              <w:t xml:space="preserve">специалисты подведомственных </w:t>
            </w:r>
            <w:proofErr w:type="spellStart"/>
            <w:r w:rsidRPr="000A626A">
              <w:rPr>
                <w:rFonts w:ascii="Times New Roman" w:hAnsi="Times New Roman" w:cs="Times New Roman"/>
                <w:sz w:val="20"/>
              </w:rPr>
              <w:t>Минсоцполитики</w:t>
            </w:r>
            <w:proofErr w:type="spellEnd"/>
            <w:r w:rsidRPr="000A626A">
              <w:rPr>
                <w:rFonts w:ascii="Times New Roman" w:hAnsi="Times New Roman" w:cs="Times New Roman"/>
                <w:sz w:val="20"/>
              </w:rPr>
              <w:t xml:space="preserve"> учреждений прошли обучение по следующим направлениям: программа профессиональной переподготовки «Физическая и реабилитационная медицина»;</w:t>
            </w:r>
          </w:p>
          <w:p w:rsidR="000A626A" w:rsidRPr="000A626A" w:rsidRDefault="000A626A" w:rsidP="000A62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26A">
              <w:rPr>
                <w:rFonts w:ascii="Times New Roman" w:hAnsi="Times New Roman" w:cs="Times New Roman"/>
                <w:sz w:val="20"/>
              </w:rPr>
              <w:t xml:space="preserve">повышение квалификации по программе «Физическая реабилитация при различных состояниях. Методики </w:t>
            </w:r>
            <w:proofErr w:type="spellStart"/>
            <w:r w:rsidRPr="000A626A">
              <w:rPr>
                <w:rFonts w:ascii="Times New Roman" w:hAnsi="Times New Roman" w:cs="Times New Roman"/>
                <w:sz w:val="20"/>
              </w:rPr>
              <w:t>кинезиотерапии</w:t>
            </w:r>
            <w:proofErr w:type="spellEnd"/>
            <w:r w:rsidRPr="000A626A">
              <w:rPr>
                <w:rFonts w:ascii="Times New Roman" w:hAnsi="Times New Roman" w:cs="Times New Roman"/>
                <w:sz w:val="20"/>
              </w:rPr>
              <w:t xml:space="preserve"> и мануальной терапии»; </w:t>
            </w:r>
          </w:p>
          <w:p w:rsidR="00CD3C63" w:rsidRPr="000A626A" w:rsidRDefault="000A626A" w:rsidP="000A62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26A">
              <w:rPr>
                <w:rFonts w:ascii="Times New Roman" w:hAnsi="Times New Roman" w:cs="Times New Roman"/>
                <w:sz w:val="20"/>
              </w:rPr>
              <w:t xml:space="preserve">профессиональная переподготовка по курсу «Инструктор-методист по лечебной физкультуре». </w:t>
            </w:r>
          </w:p>
        </w:tc>
        <w:tc>
          <w:tcPr>
            <w:tcW w:w="1754" w:type="dxa"/>
          </w:tcPr>
          <w:p w:rsidR="00CD3C63" w:rsidRPr="00630CCE" w:rsidRDefault="00CD3C63" w:rsidP="00CD3C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3C63" w:rsidRPr="00630CCE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20" w:type="dxa"/>
          </w:tcPr>
          <w:p w:rsidR="00CD3C63" w:rsidRDefault="00CD3C63" w:rsidP="00CD3C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9" w:type="dxa"/>
            <w:gridSpan w:val="2"/>
            <w:noWrap/>
          </w:tcPr>
          <w:p w:rsidR="00CD3C63" w:rsidRDefault="00CD3C63" w:rsidP="00CD3C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63" w:type="dxa"/>
            <w:noWrap/>
          </w:tcPr>
          <w:p w:rsidR="00CD3C63" w:rsidRDefault="00CD3C63" w:rsidP="00CD3C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450" w:type="dxa"/>
            <w:gridSpan w:val="2"/>
          </w:tcPr>
          <w:p w:rsidR="00CD3C63" w:rsidRDefault="00CD3C63" w:rsidP="00CD3C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2106" w:type="dxa"/>
            <w:gridSpan w:val="3"/>
          </w:tcPr>
          <w:p w:rsidR="00CD3C63" w:rsidRPr="00736A69" w:rsidRDefault="00CD3C63" w:rsidP="00CD3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Открытие мест для организации сопровождаемого проживания в 26 специальных домах при комплексных центрах социального обслуживания </w:t>
            </w:r>
          </w:p>
        </w:tc>
        <w:tc>
          <w:tcPr>
            <w:tcW w:w="1689" w:type="dxa"/>
          </w:tcPr>
          <w:p w:rsidR="00CD3C63" w:rsidRPr="00CB3105" w:rsidRDefault="00CD3C63" w:rsidP="00CD3C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социальной политики и труда Удмуртской Республики, организации социального обслуживания населения</w:t>
            </w:r>
          </w:p>
        </w:tc>
        <w:tc>
          <w:tcPr>
            <w:tcW w:w="1417" w:type="dxa"/>
            <w:noWrap/>
          </w:tcPr>
          <w:p w:rsidR="00CD3C63" w:rsidRPr="00CB3105" w:rsidRDefault="00CD3C63" w:rsidP="00CD3C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CB3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-2025 гг.</w:t>
            </w:r>
          </w:p>
        </w:tc>
        <w:tc>
          <w:tcPr>
            <w:tcW w:w="1418" w:type="dxa"/>
          </w:tcPr>
          <w:p w:rsidR="00CD3C63" w:rsidRPr="00630CCE" w:rsidRDefault="00CD3C63" w:rsidP="00CD3C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</w:tcPr>
          <w:p w:rsidR="00CD3C63" w:rsidRDefault="00CD3C63" w:rsidP="00CD3C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8" w:type="dxa"/>
            <w:shd w:val="clear" w:color="auto" w:fill="auto"/>
          </w:tcPr>
          <w:p w:rsidR="00CD3C63" w:rsidRPr="00F14758" w:rsidRDefault="00CC078A" w:rsidP="00CD3C63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D550CD">
              <w:rPr>
                <w:rFonts w:ascii="Times New Roman" w:hAnsi="Times New Roman" w:cs="Times New Roman"/>
                <w:sz w:val="20"/>
              </w:rPr>
              <w:t>В соответствии с приказом Министерства социальной политики и труда Удмуртской Республики № 179 от 2 июля 2020 года «Об организации предоставления услуг по сопровождаемому проживанию инвалидов в «пилотном» режиме» на базе 26 отделений «Специальный дом для одиноких престарелых» 20 комплексных центров социального обслуживания населения Удмуртской Республики организовано предоставление услуг по сопровождаемому проживанию инвалидов. приказом Министерства от 6 декабря 2021 года  № 264 «О продлении предоставления услуг по сопровождаемому проживанию инвалидов в «пилотном» режиме» проект продлен до 31.12.2022 года.</w:t>
            </w:r>
          </w:p>
        </w:tc>
        <w:tc>
          <w:tcPr>
            <w:tcW w:w="1754" w:type="dxa"/>
          </w:tcPr>
          <w:p w:rsidR="00CD3C63" w:rsidRPr="00630CCE" w:rsidRDefault="00CD3C63" w:rsidP="00CD3C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3C63" w:rsidRPr="00630CCE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420" w:type="dxa"/>
            <w:hideMark/>
          </w:tcPr>
          <w:p w:rsidR="00CD3C63" w:rsidRPr="00630CCE" w:rsidRDefault="00CD3C63" w:rsidP="00CD3C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509" w:type="dxa"/>
            <w:gridSpan w:val="2"/>
            <w:noWrap/>
            <w:hideMark/>
          </w:tcPr>
          <w:p w:rsidR="00CD3C63" w:rsidRPr="00630CCE" w:rsidRDefault="00CD3C63" w:rsidP="00CD3C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63" w:type="dxa"/>
            <w:noWrap/>
            <w:hideMark/>
          </w:tcPr>
          <w:p w:rsidR="00CD3C63" w:rsidRPr="00630CCE" w:rsidRDefault="00CD3C63" w:rsidP="00CD3C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450" w:type="dxa"/>
            <w:gridSpan w:val="2"/>
            <w:hideMark/>
          </w:tcPr>
          <w:p w:rsidR="00CD3C63" w:rsidRPr="00630CCE" w:rsidRDefault="00CD3C63" w:rsidP="00CD3C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106" w:type="dxa"/>
            <w:gridSpan w:val="3"/>
            <w:hideMark/>
          </w:tcPr>
          <w:p w:rsidR="00CD3C63" w:rsidRPr="00630CCE" w:rsidRDefault="00CD3C63" w:rsidP="00CD3C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 xml:space="preserve">Сопровождение инвалидов молодого возраста при получении ими профессионального </w:t>
            </w: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образования и содействие в последующем трудоустройстве</w:t>
            </w:r>
          </w:p>
        </w:tc>
        <w:tc>
          <w:tcPr>
            <w:tcW w:w="1689" w:type="dxa"/>
            <w:hideMark/>
          </w:tcPr>
          <w:p w:rsidR="00CD3C63" w:rsidRPr="00630CCE" w:rsidRDefault="00CD3C63" w:rsidP="00CD3C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 xml:space="preserve">Министерство социальной политики и труда Удмуртской </w:t>
            </w: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Республики</w:t>
            </w:r>
          </w:p>
        </w:tc>
        <w:tc>
          <w:tcPr>
            <w:tcW w:w="1417" w:type="dxa"/>
            <w:noWrap/>
            <w:hideMark/>
          </w:tcPr>
          <w:p w:rsidR="00CD3C63" w:rsidRPr="00630CCE" w:rsidRDefault="00CD3C63" w:rsidP="00CD3C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lastRenderedPageBreak/>
              <w:t>2017-202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630CCE">
              <w:rPr>
                <w:rFonts w:ascii="Times New Roman" w:hAnsi="Times New Roman" w:cs="Times New Roman"/>
                <w:sz w:val="20"/>
              </w:rPr>
              <w:t xml:space="preserve"> гг.</w:t>
            </w:r>
          </w:p>
        </w:tc>
        <w:tc>
          <w:tcPr>
            <w:tcW w:w="1418" w:type="dxa"/>
            <w:hideMark/>
          </w:tcPr>
          <w:p w:rsidR="00CD3C63" w:rsidRPr="00630CCE" w:rsidRDefault="00CD3C63" w:rsidP="00CD3C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  <w:hideMark/>
          </w:tcPr>
          <w:p w:rsidR="00CD3C63" w:rsidRPr="00630CCE" w:rsidRDefault="00CD3C63" w:rsidP="00CD3C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0CC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628" w:type="dxa"/>
            <w:hideMark/>
          </w:tcPr>
          <w:p w:rsidR="00CD3C63" w:rsidRPr="00F14758" w:rsidRDefault="00CD3C63" w:rsidP="00CD3C63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754" w:type="dxa"/>
            <w:hideMark/>
          </w:tcPr>
          <w:p w:rsidR="00CD3C63" w:rsidRPr="00630CCE" w:rsidRDefault="00CD3C63" w:rsidP="00CD3C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3C63" w:rsidRPr="00115FAF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20" w:type="dxa"/>
          </w:tcPr>
          <w:p w:rsidR="00CD3C63" w:rsidRPr="00115FAF" w:rsidRDefault="00CD3C63" w:rsidP="00CD3C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FAF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509" w:type="dxa"/>
            <w:gridSpan w:val="2"/>
            <w:noWrap/>
          </w:tcPr>
          <w:p w:rsidR="00CD3C63" w:rsidRPr="00115FAF" w:rsidRDefault="00CD3C63" w:rsidP="00CD3C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FA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63" w:type="dxa"/>
            <w:noWrap/>
          </w:tcPr>
          <w:p w:rsidR="00CD3C63" w:rsidRPr="00115FAF" w:rsidRDefault="00CD3C63" w:rsidP="00CD3C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FA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50" w:type="dxa"/>
            <w:gridSpan w:val="2"/>
            <w:noWrap/>
          </w:tcPr>
          <w:p w:rsidR="00CD3C63" w:rsidRPr="00115FAF" w:rsidRDefault="00CD3C63" w:rsidP="00CD3C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FAF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106" w:type="dxa"/>
            <w:gridSpan w:val="3"/>
          </w:tcPr>
          <w:p w:rsidR="00CD3C63" w:rsidRPr="00115FAF" w:rsidRDefault="00CD3C63" w:rsidP="00CD3C6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5F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Организация сопровождения при трудоустройстве инвалидов молодого возраста с учетом рекомендуемых в индивидуальной программе реабилитации или </w:t>
            </w:r>
            <w:proofErr w:type="spellStart"/>
            <w:r w:rsidRPr="00115F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абилитации</w:t>
            </w:r>
            <w:proofErr w:type="spellEnd"/>
            <w:r w:rsidRPr="00115FA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инвалида видов трудовой деятельности</w:t>
            </w:r>
          </w:p>
        </w:tc>
        <w:tc>
          <w:tcPr>
            <w:tcW w:w="1689" w:type="dxa"/>
          </w:tcPr>
          <w:p w:rsidR="00CD3C63" w:rsidRPr="00115FAF" w:rsidRDefault="00CD3C63" w:rsidP="00CD3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5FAF">
              <w:rPr>
                <w:rFonts w:ascii="Times New Roman" w:hAnsi="Times New Roman" w:cs="Times New Roman"/>
                <w:sz w:val="20"/>
                <w:szCs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417" w:type="dxa"/>
          </w:tcPr>
          <w:p w:rsidR="00CD3C63" w:rsidRPr="00115FAF" w:rsidRDefault="00CD3C63" w:rsidP="00CD3C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2018-2025 годы</w:t>
            </w:r>
          </w:p>
        </w:tc>
        <w:tc>
          <w:tcPr>
            <w:tcW w:w="1418" w:type="dxa"/>
          </w:tcPr>
          <w:p w:rsidR="00CD3C63" w:rsidRPr="00115FAF" w:rsidRDefault="00CD3C63" w:rsidP="00CD3C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</w:tcPr>
          <w:p w:rsidR="00CD3C63" w:rsidRPr="00115FAF" w:rsidRDefault="00CD3C63" w:rsidP="00CD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5F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числа трудоустроенных инвалидов молодого возраста</w:t>
            </w:r>
          </w:p>
        </w:tc>
        <w:tc>
          <w:tcPr>
            <w:tcW w:w="3628" w:type="dxa"/>
            <w:shd w:val="clear" w:color="auto" w:fill="auto"/>
            <w:noWrap/>
          </w:tcPr>
          <w:p w:rsidR="00CD3C63" w:rsidRPr="00A95FBA" w:rsidRDefault="00CD3C63" w:rsidP="00CD3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FBA">
              <w:rPr>
                <w:rFonts w:ascii="Times New Roman" w:hAnsi="Times New Roman" w:cs="Times New Roman"/>
                <w:sz w:val="20"/>
                <w:szCs w:val="20"/>
              </w:rPr>
              <w:t>Доля инвалидов, трудоустроенных органами службы занятости населения Удмуртской Республики, в общем числе инвалидов, обратившихся в органы службы занятости населения Удмуртской Республики составила 2</w:t>
            </w:r>
            <w:r w:rsidR="00A95FBA" w:rsidRPr="00A95F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95FB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95FBA" w:rsidRPr="00A95F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95FBA">
              <w:rPr>
                <w:rFonts w:ascii="Times New Roman" w:hAnsi="Times New Roman" w:cs="Times New Roman"/>
                <w:sz w:val="20"/>
                <w:szCs w:val="20"/>
              </w:rPr>
              <w:t xml:space="preserve">%, </w:t>
            </w:r>
          </w:p>
          <w:p w:rsidR="00CD3C63" w:rsidRPr="001F402D" w:rsidRDefault="00CD3C63" w:rsidP="00CD3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402D">
              <w:rPr>
                <w:rFonts w:ascii="Times New Roman" w:hAnsi="Times New Roman" w:cs="Times New Roman"/>
                <w:sz w:val="20"/>
                <w:szCs w:val="20"/>
              </w:rPr>
              <w:t>Доля инвалидов молодого возраста, получивших мероприятия по сопровождению при трудоустройстве, в общей численности инвалидов молодого возраста, обратившихся в органы службы занятости населения Удмуртской Республики составила 95% (100% от планового значения).</w:t>
            </w:r>
          </w:p>
          <w:p w:rsidR="00CD3C63" w:rsidRPr="00F14758" w:rsidRDefault="00CD3C63" w:rsidP="001B04E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05DBE">
              <w:rPr>
                <w:rFonts w:ascii="Times New Roman" w:hAnsi="Times New Roman" w:cs="Times New Roman"/>
                <w:sz w:val="20"/>
                <w:szCs w:val="20"/>
              </w:rPr>
              <w:t>Доля работающих в отчетном периоде инвалидов в общей численности инвалидов трудоспособного во</w:t>
            </w:r>
            <w:r w:rsidR="00505DBE" w:rsidRPr="00505DBE">
              <w:rPr>
                <w:rFonts w:ascii="Times New Roman" w:hAnsi="Times New Roman" w:cs="Times New Roman"/>
                <w:sz w:val="20"/>
                <w:szCs w:val="20"/>
              </w:rPr>
              <w:t xml:space="preserve">зраста в Удмуртской Республике </w:t>
            </w:r>
            <w:r w:rsidRPr="00505DBE">
              <w:rPr>
                <w:rFonts w:ascii="Times New Roman" w:hAnsi="Times New Roman" w:cs="Times New Roman"/>
                <w:sz w:val="20"/>
                <w:szCs w:val="20"/>
              </w:rPr>
              <w:t>на 01.01.202</w:t>
            </w:r>
            <w:r w:rsidR="00505DBE" w:rsidRPr="00505D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05DBE">
              <w:rPr>
                <w:rFonts w:ascii="Times New Roman" w:hAnsi="Times New Roman" w:cs="Times New Roman"/>
                <w:sz w:val="20"/>
                <w:szCs w:val="20"/>
              </w:rPr>
              <w:t xml:space="preserve"> года составила 2</w:t>
            </w:r>
            <w:r w:rsidR="00505DBE" w:rsidRPr="00505DBE">
              <w:rPr>
                <w:rFonts w:ascii="Times New Roman" w:hAnsi="Times New Roman" w:cs="Times New Roman"/>
                <w:sz w:val="20"/>
                <w:szCs w:val="20"/>
              </w:rPr>
              <w:t>3,8%</w:t>
            </w:r>
            <w:r w:rsidR="001B04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4" w:type="dxa"/>
            <w:noWrap/>
            <w:vAlign w:val="center"/>
          </w:tcPr>
          <w:p w:rsidR="00CD3C63" w:rsidRPr="00282B86" w:rsidRDefault="00CD3C63" w:rsidP="00CD3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B86">
              <w:rPr>
                <w:rFonts w:ascii="Times New Roman" w:hAnsi="Times New Roman" w:cs="Times New Roman"/>
                <w:sz w:val="20"/>
                <w:szCs w:val="20"/>
              </w:rPr>
              <w:t>Достигнутое значение показателя ниже планового обусловлено фактическим несоответствием профессионально-квалификационного состава инвалидов, зарегистрированных в органах службы занятости населения Удмуртской Республики, и рекомендованных им условий трудовой деятельности заявленным работодателями вакансиям (включая вакансии на квотируемые рабочие места)</w:t>
            </w:r>
          </w:p>
        </w:tc>
      </w:tr>
      <w:tr w:rsidR="00CD3C63" w:rsidRPr="007962D3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20" w:type="dxa"/>
          </w:tcPr>
          <w:p w:rsidR="00CD3C63" w:rsidRPr="007962D3" w:rsidRDefault="00CD3C63" w:rsidP="00CD3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09" w:type="dxa"/>
            <w:gridSpan w:val="2"/>
            <w:noWrap/>
          </w:tcPr>
          <w:p w:rsidR="00CD3C63" w:rsidRPr="007962D3" w:rsidRDefault="00CD3C63" w:rsidP="00CD3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noWrap/>
          </w:tcPr>
          <w:p w:rsidR="00CD3C63" w:rsidRPr="007962D3" w:rsidRDefault="00CD3C63" w:rsidP="00CD3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0" w:type="dxa"/>
            <w:gridSpan w:val="2"/>
            <w:noWrap/>
          </w:tcPr>
          <w:p w:rsidR="00CD3C63" w:rsidRPr="007962D3" w:rsidRDefault="00CD3C63" w:rsidP="00CD3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06" w:type="dxa"/>
            <w:gridSpan w:val="3"/>
          </w:tcPr>
          <w:p w:rsidR="00CD3C63" w:rsidRPr="007962D3" w:rsidRDefault="00CD3C63" w:rsidP="00CD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взаимодействия с инвалидами молодого возраста с целью уточнения их пожеланий и готовности к реализации мер по трудоустройству, выявления барьеров, препятствующих трудоустройству, </w:t>
            </w:r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информирования их об имеющихся возможностях содействия занятости, содействия в составлении резюме и направлении его работодателям</w:t>
            </w:r>
          </w:p>
        </w:tc>
        <w:tc>
          <w:tcPr>
            <w:tcW w:w="1689" w:type="dxa"/>
          </w:tcPr>
          <w:p w:rsidR="00CD3C63" w:rsidRPr="007962D3" w:rsidRDefault="00CD3C63" w:rsidP="00CD3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Министерство социальной политики и труда Удмуртской Республики</w:t>
            </w:r>
          </w:p>
        </w:tc>
        <w:tc>
          <w:tcPr>
            <w:tcW w:w="1417" w:type="dxa"/>
          </w:tcPr>
          <w:p w:rsidR="00CD3C63" w:rsidRPr="007962D3" w:rsidRDefault="00CD3C63" w:rsidP="00CD3C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2018-2025 годы</w:t>
            </w:r>
          </w:p>
        </w:tc>
        <w:tc>
          <w:tcPr>
            <w:tcW w:w="1418" w:type="dxa"/>
          </w:tcPr>
          <w:p w:rsidR="00CD3C63" w:rsidRPr="00630CCE" w:rsidRDefault="00CD3C63" w:rsidP="00CD3C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</w:tcPr>
          <w:p w:rsidR="00CD3C63" w:rsidRPr="007962D3" w:rsidRDefault="00CD3C63" w:rsidP="00CD3C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2D3">
              <w:rPr>
                <w:rFonts w:ascii="Times New Roman" w:hAnsi="Times New Roman" w:cs="Times New Roman"/>
                <w:sz w:val="20"/>
              </w:rPr>
              <w:t>Увеличение числа трудоустроенных инвалидов молодого возраста</w:t>
            </w:r>
          </w:p>
        </w:tc>
        <w:tc>
          <w:tcPr>
            <w:tcW w:w="3628" w:type="dxa"/>
            <w:noWrap/>
          </w:tcPr>
          <w:p w:rsidR="00302DA8" w:rsidRPr="00302DA8" w:rsidRDefault="00302DA8" w:rsidP="00302D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2DA8">
              <w:rPr>
                <w:rFonts w:ascii="Times New Roman" w:hAnsi="Times New Roman" w:cs="Times New Roman"/>
                <w:sz w:val="20"/>
              </w:rPr>
              <w:t xml:space="preserve">В 2021 году всего в службу занятости обратилось 560 инвалидов молодого возраста. Из них трудоустроено 179 (32,0%). </w:t>
            </w:r>
          </w:p>
          <w:p w:rsidR="00CD3C63" w:rsidRPr="00F14758" w:rsidRDefault="00302DA8" w:rsidP="00302DA8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302DA8">
              <w:rPr>
                <w:rFonts w:ascii="Times New Roman" w:hAnsi="Times New Roman" w:cs="Times New Roman"/>
                <w:sz w:val="20"/>
              </w:rPr>
              <w:t>Каждому инвалиду молодого возраста при обращении с органы службы занятости оказывалась помощь в преодолении барьеров, препятствующих трудоустройству, в поиске подходящих вакансий, составлении и направлении работодателю резюме.</w:t>
            </w:r>
          </w:p>
        </w:tc>
        <w:tc>
          <w:tcPr>
            <w:tcW w:w="1754" w:type="dxa"/>
            <w:noWrap/>
          </w:tcPr>
          <w:p w:rsidR="00CD3C63" w:rsidRPr="00282B86" w:rsidRDefault="00302DA8" w:rsidP="00CD3C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02DA8">
              <w:rPr>
                <w:rFonts w:ascii="Times New Roman" w:hAnsi="Times New Roman" w:cs="Times New Roman"/>
                <w:sz w:val="20"/>
              </w:rPr>
              <w:t xml:space="preserve">Снижение численности трудоустроенных инвалидов молодого возраста обусловлено несоответствием профессионально-квалификационного состава </w:t>
            </w:r>
            <w:r w:rsidRPr="00302DA8">
              <w:rPr>
                <w:rFonts w:ascii="Times New Roman" w:hAnsi="Times New Roman" w:cs="Times New Roman"/>
                <w:sz w:val="20"/>
              </w:rPr>
              <w:lastRenderedPageBreak/>
              <w:t>ищущих работу инвалидов требованиям заявленных работодателями вакансий для трудоустройства инвалидов</w:t>
            </w:r>
          </w:p>
        </w:tc>
      </w:tr>
      <w:tr w:rsidR="00F6121F" w:rsidRPr="007962D3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20" w:type="dxa"/>
          </w:tcPr>
          <w:p w:rsidR="00F6121F" w:rsidRPr="007962D3" w:rsidRDefault="00F6121F" w:rsidP="00F6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509" w:type="dxa"/>
            <w:gridSpan w:val="2"/>
            <w:noWrap/>
          </w:tcPr>
          <w:p w:rsidR="00F6121F" w:rsidRPr="007962D3" w:rsidRDefault="00F6121F" w:rsidP="00F6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noWrap/>
          </w:tcPr>
          <w:p w:rsidR="00F6121F" w:rsidRPr="007962D3" w:rsidRDefault="00F6121F" w:rsidP="00F6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0" w:type="dxa"/>
            <w:gridSpan w:val="2"/>
            <w:noWrap/>
          </w:tcPr>
          <w:p w:rsidR="00F6121F" w:rsidRPr="007962D3" w:rsidRDefault="00F6121F" w:rsidP="00F6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106" w:type="dxa"/>
            <w:gridSpan w:val="3"/>
          </w:tcPr>
          <w:p w:rsidR="00F6121F" w:rsidRPr="007962D3" w:rsidRDefault="00F6121F" w:rsidP="00F612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Информирование  инвалидов молодого возраста о состоянии рынка труда, вакансиях, услугах службы занятости населения как на базе организаций, осуществляющих образовательную деятельность, так и с использованием возможностей информационно-телекоммуникационной сети "Интернет", средств массовой информации, многофункциональных центров предоставления государственных и муниципальных услуг в форме профессиональной ориентации, организации стажировок и др.</w:t>
            </w:r>
          </w:p>
        </w:tc>
        <w:tc>
          <w:tcPr>
            <w:tcW w:w="1689" w:type="dxa"/>
          </w:tcPr>
          <w:p w:rsidR="00F6121F" w:rsidRPr="007962D3" w:rsidRDefault="00F6121F" w:rsidP="00F6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417" w:type="dxa"/>
          </w:tcPr>
          <w:p w:rsidR="00F6121F" w:rsidRPr="007962D3" w:rsidRDefault="00F6121F" w:rsidP="00F6121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2018-2025 годы</w:t>
            </w:r>
          </w:p>
        </w:tc>
        <w:tc>
          <w:tcPr>
            <w:tcW w:w="1418" w:type="dxa"/>
          </w:tcPr>
          <w:p w:rsidR="00F6121F" w:rsidRPr="00630CCE" w:rsidRDefault="00F6121F" w:rsidP="00F612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</w:tcPr>
          <w:p w:rsidR="00F6121F" w:rsidRPr="007962D3" w:rsidRDefault="00F6121F" w:rsidP="00F612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2D3">
              <w:rPr>
                <w:rFonts w:ascii="Times New Roman" w:hAnsi="Times New Roman" w:cs="Times New Roman"/>
                <w:sz w:val="20"/>
              </w:rPr>
              <w:t>Увеличение числа трудоустроенных инвалидов молодого возраста</w:t>
            </w:r>
          </w:p>
        </w:tc>
        <w:tc>
          <w:tcPr>
            <w:tcW w:w="3628" w:type="dxa"/>
            <w:shd w:val="clear" w:color="auto" w:fill="auto"/>
            <w:noWrap/>
          </w:tcPr>
          <w:p w:rsidR="00F6121F" w:rsidRPr="00032EC6" w:rsidRDefault="00F6121F" w:rsidP="00F6121F">
            <w:pPr>
              <w:pStyle w:val="ConsPlusNormal"/>
            </w:pPr>
            <w:r w:rsidRPr="00F6121F">
              <w:rPr>
                <w:rFonts w:ascii="Times New Roman" w:hAnsi="Times New Roman" w:cs="Times New Roman"/>
                <w:sz w:val="20"/>
              </w:rPr>
              <w:t>Каждый инвалид молодого возраста при обращении службу занятости был проинформирован о положении на рынке труда, об имеющихся вакансиях, соответствующих рекомендациям, указанным в ИПРА, в каждом центре занятости населения установлен «киоск вакансий». В центрах занятости населения Удмуртской Республики инвалидам предоставляется доступ на Единую цифровую платформу «Работа в России» с использованием технических средств центра занятости населения</w:t>
            </w:r>
          </w:p>
        </w:tc>
        <w:tc>
          <w:tcPr>
            <w:tcW w:w="1754" w:type="dxa"/>
            <w:shd w:val="clear" w:color="auto" w:fill="auto"/>
            <w:noWrap/>
          </w:tcPr>
          <w:p w:rsidR="00F6121F" w:rsidRPr="007962D3" w:rsidRDefault="00F6121F" w:rsidP="00F612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121F" w:rsidRPr="007962D3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20" w:type="dxa"/>
          </w:tcPr>
          <w:p w:rsidR="00F6121F" w:rsidRPr="007962D3" w:rsidRDefault="00F6121F" w:rsidP="00F6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09" w:type="dxa"/>
            <w:gridSpan w:val="2"/>
            <w:noWrap/>
          </w:tcPr>
          <w:p w:rsidR="00F6121F" w:rsidRPr="007962D3" w:rsidRDefault="00F6121F" w:rsidP="00F6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noWrap/>
          </w:tcPr>
          <w:p w:rsidR="00F6121F" w:rsidRPr="007962D3" w:rsidRDefault="00F6121F" w:rsidP="00F6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0" w:type="dxa"/>
            <w:gridSpan w:val="2"/>
            <w:noWrap/>
          </w:tcPr>
          <w:p w:rsidR="00F6121F" w:rsidRPr="007962D3" w:rsidRDefault="00F6121F" w:rsidP="00F6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106" w:type="dxa"/>
            <w:gridSpan w:val="3"/>
          </w:tcPr>
          <w:p w:rsidR="00F6121F" w:rsidRPr="007962D3" w:rsidRDefault="00F6121F" w:rsidP="00F6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Информационное обеспечение в сфере реализации мероприятий, направленных на сопровождение инвалидов молодого возраста при трудоустройстве</w:t>
            </w:r>
          </w:p>
        </w:tc>
        <w:tc>
          <w:tcPr>
            <w:tcW w:w="1689" w:type="dxa"/>
          </w:tcPr>
          <w:p w:rsidR="00F6121F" w:rsidRPr="007962D3" w:rsidRDefault="00F6121F" w:rsidP="00F6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417" w:type="dxa"/>
          </w:tcPr>
          <w:p w:rsidR="00F6121F" w:rsidRPr="007962D3" w:rsidRDefault="00F6121F" w:rsidP="00F6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2018-2025 годы</w:t>
            </w:r>
          </w:p>
        </w:tc>
        <w:tc>
          <w:tcPr>
            <w:tcW w:w="1418" w:type="dxa"/>
          </w:tcPr>
          <w:p w:rsidR="00F6121F" w:rsidRPr="00630CCE" w:rsidRDefault="00F6121F" w:rsidP="00F612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</w:tcPr>
          <w:p w:rsidR="00F6121F" w:rsidRPr="007962D3" w:rsidRDefault="00F6121F" w:rsidP="00F612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2D3">
              <w:rPr>
                <w:rFonts w:ascii="Times New Roman" w:hAnsi="Times New Roman" w:cs="Times New Roman"/>
                <w:sz w:val="20"/>
              </w:rPr>
              <w:t>Увеличение числа трудоустроенных инвалидов молодого возраста</w:t>
            </w:r>
          </w:p>
        </w:tc>
        <w:tc>
          <w:tcPr>
            <w:tcW w:w="3628" w:type="dxa"/>
            <w:shd w:val="clear" w:color="auto" w:fill="auto"/>
            <w:noWrap/>
          </w:tcPr>
          <w:p w:rsidR="00F6121F" w:rsidRPr="00F6121F" w:rsidRDefault="00F6121F" w:rsidP="00F612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121F">
              <w:rPr>
                <w:rFonts w:ascii="Times New Roman" w:hAnsi="Times New Roman" w:cs="Times New Roman"/>
                <w:sz w:val="20"/>
              </w:rPr>
              <w:t>Информация о мероприятиях, направленных по сопровождению инвалидов молодого возраста размещена на информационных стендах центров занятости населения и на интерактивном портале государственной службы занятости населения Удмуртской Республики</w:t>
            </w:r>
          </w:p>
        </w:tc>
        <w:tc>
          <w:tcPr>
            <w:tcW w:w="1754" w:type="dxa"/>
            <w:shd w:val="clear" w:color="auto" w:fill="auto"/>
            <w:noWrap/>
          </w:tcPr>
          <w:p w:rsidR="00F6121F" w:rsidRPr="007962D3" w:rsidRDefault="00F6121F" w:rsidP="00F612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121F" w:rsidRPr="007962D3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20" w:type="dxa"/>
          </w:tcPr>
          <w:p w:rsidR="00F6121F" w:rsidRPr="007962D3" w:rsidRDefault="00F6121F" w:rsidP="00F6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509" w:type="dxa"/>
            <w:gridSpan w:val="2"/>
            <w:noWrap/>
          </w:tcPr>
          <w:p w:rsidR="00F6121F" w:rsidRPr="007962D3" w:rsidRDefault="00F6121F" w:rsidP="00F6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noWrap/>
          </w:tcPr>
          <w:p w:rsidR="00F6121F" w:rsidRPr="007962D3" w:rsidRDefault="00F6121F" w:rsidP="00F6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0" w:type="dxa"/>
            <w:gridSpan w:val="2"/>
            <w:noWrap/>
          </w:tcPr>
          <w:p w:rsidR="00F6121F" w:rsidRPr="007962D3" w:rsidRDefault="00F6121F" w:rsidP="00F6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06" w:type="dxa"/>
            <w:gridSpan w:val="3"/>
          </w:tcPr>
          <w:p w:rsidR="00F6121F" w:rsidRPr="007962D3" w:rsidRDefault="00F6121F" w:rsidP="00F6121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взаимодействия инвалидов молодого возраста с представителем работодателя как на собеседовании, так и при трудоустройстве (при необходимости  - организация предоставления услуг по переводу русского жестового языка (</w:t>
            </w:r>
            <w:proofErr w:type="spellStart"/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сурдопереводу</w:t>
            </w:r>
            <w:proofErr w:type="spellEnd"/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тифлосурдопереводу</w:t>
            </w:r>
            <w:proofErr w:type="spellEnd"/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89" w:type="dxa"/>
          </w:tcPr>
          <w:p w:rsidR="00F6121F" w:rsidRPr="007962D3" w:rsidRDefault="00F6121F" w:rsidP="00F61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417" w:type="dxa"/>
          </w:tcPr>
          <w:p w:rsidR="00F6121F" w:rsidRPr="007962D3" w:rsidRDefault="00F6121F" w:rsidP="00F6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2018-2025 годы</w:t>
            </w:r>
          </w:p>
        </w:tc>
        <w:tc>
          <w:tcPr>
            <w:tcW w:w="1418" w:type="dxa"/>
          </w:tcPr>
          <w:p w:rsidR="00F6121F" w:rsidRPr="00630CCE" w:rsidRDefault="00F6121F" w:rsidP="00F612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</w:tcPr>
          <w:p w:rsidR="00F6121F" w:rsidRPr="007962D3" w:rsidRDefault="00F6121F" w:rsidP="00F612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2D3">
              <w:rPr>
                <w:rFonts w:ascii="Times New Roman" w:hAnsi="Times New Roman" w:cs="Times New Roman"/>
                <w:sz w:val="20"/>
              </w:rPr>
              <w:t>Увеличение числа трудоустроенных инвалидов молодого возраста</w:t>
            </w:r>
          </w:p>
        </w:tc>
        <w:tc>
          <w:tcPr>
            <w:tcW w:w="3628" w:type="dxa"/>
            <w:shd w:val="clear" w:color="auto" w:fill="auto"/>
            <w:noWrap/>
          </w:tcPr>
          <w:p w:rsidR="00F6121F" w:rsidRPr="00F6121F" w:rsidRDefault="00F6121F" w:rsidP="00F612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121F">
              <w:rPr>
                <w:rFonts w:ascii="Times New Roman" w:hAnsi="Times New Roman" w:cs="Times New Roman"/>
                <w:sz w:val="20"/>
              </w:rPr>
              <w:t xml:space="preserve">Помощь инвалидам молодого возраста при трудоустройстве с предоставлением переводчика, </w:t>
            </w:r>
            <w:proofErr w:type="spellStart"/>
            <w:r w:rsidRPr="00F6121F">
              <w:rPr>
                <w:rFonts w:ascii="Times New Roman" w:hAnsi="Times New Roman" w:cs="Times New Roman"/>
                <w:sz w:val="20"/>
              </w:rPr>
              <w:t>сурдо</w:t>
            </w:r>
            <w:proofErr w:type="spellEnd"/>
            <w:r w:rsidRPr="00F6121F">
              <w:rPr>
                <w:rFonts w:ascii="Times New Roman" w:hAnsi="Times New Roman" w:cs="Times New Roman"/>
                <w:sz w:val="20"/>
              </w:rPr>
              <w:t xml:space="preserve">- и </w:t>
            </w:r>
            <w:proofErr w:type="spellStart"/>
            <w:r w:rsidRPr="00F6121F">
              <w:rPr>
                <w:rFonts w:ascii="Times New Roman" w:hAnsi="Times New Roman" w:cs="Times New Roman"/>
                <w:sz w:val="20"/>
              </w:rPr>
              <w:t>тифлопереводчика</w:t>
            </w:r>
            <w:proofErr w:type="spellEnd"/>
            <w:r w:rsidRPr="00F6121F">
              <w:rPr>
                <w:rFonts w:ascii="Times New Roman" w:hAnsi="Times New Roman" w:cs="Times New Roman"/>
                <w:sz w:val="20"/>
              </w:rPr>
              <w:t xml:space="preserve"> не потребовалась </w:t>
            </w:r>
          </w:p>
        </w:tc>
        <w:tc>
          <w:tcPr>
            <w:tcW w:w="1754" w:type="dxa"/>
            <w:shd w:val="clear" w:color="auto" w:fill="auto"/>
            <w:noWrap/>
          </w:tcPr>
          <w:p w:rsidR="00F6121F" w:rsidRPr="007962D3" w:rsidRDefault="00F6121F" w:rsidP="00F612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3C63" w:rsidRPr="007962D3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20" w:type="dxa"/>
          </w:tcPr>
          <w:p w:rsidR="00CD3C63" w:rsidRPr="007962D3" w:rsidRDefault="00CD3C63" w:rsidP="00CD3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09" w:type="dxa"/>
            <w:gridSpan w:val="2"/>
            <w:noWrap/>
          </w:tcPr>
          <w:p w:rsidR="00CD3C63" w:rsidRPr="007962D3" w:rsidRDefault="00CD3C63" w:rsidP="00CD3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noWrap/>
          </w:tcPr>
          <w:p w:rsidR="00CD3C63" w:rsidRPr="007962D3" w:rsidRDefault="00CD3C63" w:rsidP="00CD3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0" w:type="dxa"/>
            <w:gridSpan w:val="2"/>
            <w:noWrap/>
          </w:tcPr>
          <w:p w:rsidR="00CD3C63" w:rsidRPr="007962D3" w:rsidRDefault="00CD3C63" w:rsidP="00CD3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06" w:type="dxa"/>
            <w:gridSpan w:val="3"/>
          </w:tcPr>
          <w:p w:rsidR="00CD3C63" w:rsidRPr="007962D3" w:rsidRDefault="00CD3C63" w:rsidP="00CD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и помощь в освоении доступного маршрута передвижения до места работы и на территории работодателя </w:t>
            </w:r>
          </w:p>
        </w:tc>
        <w:tc>
          <w:tcPr>
            <w:tcW w:w="1689" w:type="dxa"/>
          </w:tcPr>
          <w:p w:rsidR="00CD3C63" w:rsidRPr="007962D3" w:rsidRDefault="00CD3C63" w:rsidP="00CD3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417" w:type="dxa"/>
          </w:tcPr>
          <w:p w:rsidR="00CD3C63" w:rsidRPr="007962D3" w:rsidRDefault="00CD3C63" w:rsidP="00CD3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2018-2025 годы</w:t>
            </w:r>
          </w:p>
        </w:tc>
        <w:tc>
          <w:tcPr>
            <w:tcW w:w="1418" w:type="dxa"/>
          </w:tcPr>
          <w:p w:rsidR="00CD3C63" w:rsidRPr="00630CCE" w:rsidRDefault="00CD3C63" w:rsidP="00CD3C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</w:tcPr>
          <w:p w:rsidR="00CD3C63" w:rsidRPr="007962D3" w:rsidRDefault="00CD3C63" w:rsidP="00CD3C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2D3">
              <w:rPr>
                <w:rFonts w:ascii="Times New Roman" w:hAnsi="Times New Roman" w:cs="Times New Roman"/>
                <w:sz w:val="20"/>
              </w:rPr>
              <w:t>Увеличение числа трудоустроенных инвалидов молодого возраста</w:t>
            </w:r>
          </w:p>
        </w:tc>
        <w:tc>
          <w:tcPr>
            <w:tcW w:w="3628" w:type="dxa"/>
            <w:shd w:val="clear" w:color="auto" w:fill="auto"/>
            <w:noWrap/>
          </w:tcPr>
          <w:p w:rsidR="00CD3C63" w:rsidRPr="00F14758" w:rsidRDefault="00F6121F" w:rsidP="00CD3C63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F6121F">
              <w:rPr>
                <w:rFonts w:ascii="Times New Roman" w:hAnsi="Times New Roman" w:cs="Times New Roman"/>
                <w:sz w:val="20"/>
              </w:rPr>
              <w:t>Помощь в разработке и освоении маршрута передвижения до места работы и на территории работодателя не потребовалась</w:t>
            </w:r>
          </w:p>
        </w:tc>
        <w:tc>
          <w:tcPr>
            <w:tcW w:w="1754" w:type="dxa"/>
            <w:shd w:val="clear" w:color="auto" w:fill="auto"/>
            <w:noWrap/>
          </w:tcPr>
          <w:p w:rsidR="00CD3C63" w:rsidRPr="007962D3" w:rsidRDefault="00CD3C63" w:rsidP="00CD3C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352A" w:rsidRPr="00133DF9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20" w:type="dxa"/>
          </w:tcPr>
          <w:p w:rsidR="00AE352A" w:rsidRPr="0006292F" w:rsidRDefault="00AE352A" w:rsidP="00AE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92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09" w:type="dxa"/>
            <w:gridSpan w:val="2"/>
            <w:noWrap/>
          </w:tcPr>
          <w:p w:rsidR="00AE352A" w:rsidRPr="0006292F" w:rsidRDefault="00AE352A" w:rsidP="00AE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9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noWrap/>
          </w:tcPr>
          <w:p w:rsidR="00AE352A" w:rsidRPr="0006292F" w:rsidRDefault="00AE352A" w:rsidP="00AE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92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0" w:type="dxa"/>
            <w:gridSpan w:val="2"/>
            <w:noWrap/>
          </w:tcPr>
          <w:p w:rsidR="00AE352A" w:rsidRPr="0006292F" w:rsidRDefault="00AE352A" w:rsidP="00AE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92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106" w:type="dxa"/>
            <w:gridSpan w:val="3"/>
          </w:tcPr>
          <w:p w:rsidR="00AE352A" w:rsidRPr="0006292F" w:rsidRDefault="00AE352A" w:rsidP="00AE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92F">
              <w:rPr>
                <w:rFonts w:ascii="Times New Roman" w:hAnsi="Times New Roman" w:cs="Times New Roman"/>
                <w:sz w:val="20"/>
                <w:szCs w:val="20"/>
              </w:rPr>
              <w:t>Составление индивидуальных профессиональных планов развития инвалидов молодого возраста, выпускающихся из образовательных организаций и оказание содействия в их реализации</w:t>
            </w:r>
          </w:p>
        </w:tc>
        <w:tc>
          <w:tcPr>
            <w:tcW w:w="1689" w:type="dxa"/>
          </w:tcPr>
          <w:p w:rsidR="00AE352A" w:rsidRPr="0006292F" w:rsidRDefault="00AE352A" w:rsidP="00AE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92F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 науки Удмуртской Республики</w:t>
            </w:r>
          </w:p>
        </w:tc>
        <w:tc>
          <w:tcPr>
            <w:tcW w:w="1417" w:type="dxa"/>
          </w:tcPr>
          <w:p w:rsidR="00AE352A" w:rsidRPr="0006292F" w:rsidRDefault="00AE352A" w:rsidP="00AE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92F">
              <w:rPr>
                <w:rFonts w:ascii="Times New Roman" w:hAnsi="Times New Roman" w:cs="Times New Roman"/>
                <w:sz w:val="20"/>
                <w:szCs w:val="20"/>
              </w:rPr>
              <w:t>2017-2025 годы</w:t>
            </w:r>
          </w:p>
        </w:tc>
        <w:tc>
          <w:tcPr>
            <w:tcW w:w="1418" w:type="dxa"/>
          </w:tcPr>
          <w:p w:rsidR="00AE352A" w:rsidRPr="0006292F" w:rsidRDefault="00AE352A" w:rsidP="00AE35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</w:tcPr>
          <w:p w:rsidR="00AE352A" w:rsidRPr="0006292F" w:rsidRDefault="00AE352A" w:rsidP="00AE35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292F">
              <w:rPr>
                <w:rFonts w:ascii="Times New Roman" w:hAnsi="Times New Roman" w:cs="Times New Roman"/>
                <w:sz w:val="20"/>
              </w:rPr>
              <w:t>Увеличение числа трудоустроенных инвалидов молодого возраста</w:t>
            </w:r>
          </w:p>
        </w:tc>
        <w:tc>
          <w:tcPr>
            <w:tcW w:w="3628" w:type="dxa"/>
            <w:shd w:val="clear" w:color="auto" w:fill="auto"/>
            <w:noWrap/>
          </w:tcPr>
          <w:p w:rsidR="00AE352A" w:rsidRPr="00AE352A" w:rsidRDefault="00AE352A" w:rsidP="00AE35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352A">
              <w:rPr>
                <w:rFonts w:ascii="Times New Roman" w:hAnsi="Times New Roman" w:cs="Times New Roman"/>
                <w:sz w:val="20"/>
              </w:rPr>
              <w:t>Доля трудоустроенных лиц с инвалидностью, после получения среднего профессионального образования в 2021 году, оставила 43,</w:t>
            </w:r>
            <w:r w:rsidR="00170C51">
              <w:rPr>
                <w:rFonts w:ascii="Times New Roman" w:hAnsi="Times New Roman" w:cs="Times New Roman"/>
                <w:sz w:val="20"/>
              </w:rPr>
              <w:t>75% (всего 64 выпускника, из них</w:t>
            </w:r>
            <w:r w:rsidRPr="00AE352A">
              <w:rPr>
                <w:rFonts w:ascii="Times New Roman" w:hAnsi="Times New Roman" w:cs="Times New Roman"/>
                <w:sz w:val="20"/>
              </w:rPr>
              <w:t xml:space="preserve"> 28 трудоустроено)</w:t>
            </w:r>
          </w:p>
        </w:tc>
        <w:tc>
          <w:tcPr>
            <w:tcW w:w="1754" w:type="dxa"/>
            <w:shd w:val="clear" w:color="auto" w:fill="auto"/>
            <w:noWrap/>
          </w:tcPr>
          <w:p w:rsidR="00AE352A" w:rsidRPr="0006292F" w:rsidRDefault="00AE352A" w:rsidP="00AE35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352A" w:rsidRPr="007962D3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20" w:type="dxa"/>
          </w:tcPr>
          <w:p w:rsidR="00AE352A" w:rsidRPr="00EA468D" w:rsidRDefault="00AE352A" w:rsidP="00AE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68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09" w:type="dxa"/>
            <w:gridSpan w:val="2"/>
            <w:noWrap/>
          </w:tcPr>
          <w:p w:rsidR="00AE352A" w:rsidRPr="00EA468D" w:rsidRDefault="00AE352A" w:rsidP="00AE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6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noWrap/>
          </w:tcPr>
          <w:p w:rsidR="00AE352A" w:rsidRPr="00EA468D" w:rsidRDefault="00AE352A" w:rsidP="00AE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6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0" w:type="dxa"/>
            <w:gridSpan w:val="2"/>
            <w:noWrap/>
          </w:tcPr>
          <w:p w:rsidR="00AE352A" w:rsidRPr="00EA468D" w:rsidRDefault="00AE352A" w:rsidP="00AE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68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106" w:type="dxa"/>
            <w:gridSpan w:val="3"/>
          </w:tcPr>
          <w:p w:rsidR="00AE352A" w:rsidRPr="00EA468D" w:rsidRDefault="00AE352A" w:rsidP="00AE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68D">
              <w:rPr>
                <w:rFonts w:ascii="Times New Roman" w:hAnsi="Times New Roman" w:cs="Times New Roman"/>
                <w:sz w:val="20"/>
                <w:szCs w:val="20"/>
              </w:rPr>
              <w:t>Разработка методических материалов по вопросам сопровождения при трудоустройстве инвалидам молодого возраста, выпускающимся из профессиональных образовательных организаций</w:t>
            </w:r>
          </w:p>
        </w:tc>
        <w:tc>
          <w:tcPr>
            <w:tcW w:w="1689" w:type="dxa"/>
          </w:tcPr>
          <w:p w:rsidR="00AE352A" w:rsidRPr="00EA468D" w:rsidRDefault="00AE352A" w:rsidP="00AE3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68D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 науки Удмуртской Республики</w:t>
            </w:r>
          </w:p>
        </w:tc>
        <w:tc>
          <w:tcPr>
            <w:tcW w:w="1417" w:type="dxa"/>
          </w:tcPr>
          <w:p w:rsidR="00AE352A" w:rsidRPr="00EA468D" w:rsidRDefault="00AE352A" w:rsidP="00AE3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68D">
              <w:rPr>
                <w:rFonts w:ascii="Times New Roman" w:hAnsi="Times New Roman" w:cs="Times New Roman"/>
                <w:sz w:val="20"/>
                <w:szCs w:val="20"/>
              </w:rPr>
              <w:t>2017-2025 годы</w:t>
            </w:r>
          </w:p>
        </w:tc>
        <w:tc>
          <w:tcPr>
            <w:tcW w:w="1418" w:type="dxa"/>
          </w:tcPr>
          <w:p w:rsidR="00AE352A" w:rsidRPr="00EA468D" w:rsidRDefault="00AE352A" w:rsidP="00AE35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</w:tcPr>
          <w:p w:rsidR="00AE352A" w:rsidRPr="00EA468D" w:rsidRDefault="00AE352A" w:rsidP="00AE35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468D">
              <w:rPr>
                <w:rFonts w:ascii="Times New Roman" w:hAnsi="Times New Roman" w:cs="Times New Roman"/>
                <w:sz w:val="20"/>
              </w:rPr>
              <w:t>Увеличение числа трудоустроенных инвалидов молодого возраста</w:t>
            </w:r>
          </w:p>
        </w:tc>
        <w:tc>
          <w:tcPr>
            <w:tcW w:w="3628" w:type="dxa"/>
            <w:shd w:val="clear" w:color="auto" w:fill="auto"/>
            <w:noWrap/>
          </w:tcPr>
          <w:p w:rsidR="00AE352A" w:rsidRPr="00AE352A" w:rsidRDefault="00AE352A" w:rsidP="00170C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352A">
              <w:rPr>
                <w:rFonts w:ascii="Times New Roman" w:hAnsi="Times New Roman" w:cs="Times New Roman"/>
                <w:sz w:val="20"/>
              </w:rPr>
              <w:t>Доля трудоустроенных лиц с инвалидностью, после получения среднего профессионального образования в 2021 году, оставила 43,75% (всего 64 выпускника, из ни</w:t>
            </w:r>
            <w:r w:rsidR="00170C51">
              <w:rPr>
                <w:rFonts w:ascii="Times New Roman" w:hAnsi="Times New Roman" w:cs="Times New Roman"/>
                <w:sz w:val="20"/>
              </w:rPr>
              <w:t>х</w:t>
            </w:r>
            <w:r w:rsidRPr="00AE352A">
              <w:rPr>
                <w:rFonts w:ascii="Times New Roman" w:hAnsi="Times New Roman" w:cs="Times New Roman"/>
                <w:sz w:val="20"/>
              </w:rPr>
              <w:t xml:space="preserve"> 28 трудоустроено)</w:t>
            </w:r>
          </w:p>
        </w:tc>
        <w:tc>
          <w:tcPr>
            <w:tcW w:w="1754" w:type="dxa"/>
            <w:shd w:val="clear" w:color="auto" w:fill="auto"/>
            <w:noWrap/>
          </w:tcPr>
          <w:p w:rsidR="00AE352A" w:rsidRPr="007962D3" w:rsidRDefault="00AE352A" w:rsidP="00AE35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3C63" w:rsidRPr="007962D3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20" w:type="dxa"/>
          </w:tcPr>
          <w:p w:rsidR="00CD3C63" w:rsidRPr="007962D3" w:rsidRDefault="00CD3C63" w:rsidP="00CD3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509" w:type="dxa"/>
            <w:gridSpan w:val="2"/>
            <w:noWrap/>
          </w:tcPr>
          <w:p w:rsidR="00CD3C63" w:rsidRPr="007962D3" w:rsidRDefault="00CD3C63" w:rsidP="00CD3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noWrap/>
          </w:tcPr>
          <w:p w:rsidR="00CD3C63" w:rsidRPr="007962D3" w:rsidRDefault="00CD3C63" w:rsidP="00CD3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0" w:type="dxa"/>
            <w:gridSpan w:val="2"/>
            <w:noWrap/>
          </w:tcPr>
          <w:p w:rsidR="00CD3C63" w:rsidRPr="007962D3" w:rsidRDefault="00CD3C63" w:rsidP="00CD3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106" w:type="dxa"/>
            <w:gridSpan w:val="3"/>
          </w:tcPr>
          <w:p w:rsidR="00CD3C63" w:rsidRPr="007962D3" w:rsidRDefault="00CD3C63" w:rsidP="00CD3C6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 социально ориентированных некоммерческих организаций, являющихся исполнителями общественно полезных услуг, к реализации мероприятий, направленных на сопровождение инвалидов молодого возраста при трудоустройстве</w:t>
            </w:r>
          </w:p>
        </w:tc>
        <w:tc>
          <w:tcPr>
            <w:tcW w:w="1689" w:type="dxa"/>
          </w:tcPr>
          <w:p w:rsidR="00CD3C63" w:rsidRPr="007962D3" w:rsidRDefault="00CD3C63" w:rsidP="00CD3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417" w:type="dxa"/>
          </w:tcPr>
          <w:p w:rsidR="00CD3C63" w:rsidRPr="007962D3" w:rsidRDefault="00CD3C63" w:rsidP="00CD3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2018-2025 годы</w:t>
            </w:r>
          </w:p>
        </w:tc>
        <w:tc>
          <w:tcPr>
            <w:tcW w:w="1418" w:type="dxa"/>
          </w:tcPr>
          <w:p w:rsidR="00CD3C63" w:rsidRPr="00630CCE" w:rsidRDefault="00CD3C63" w:rsidP="00CD3C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</w:tcPr>
          <w:p w:rsidR="00CD3C63" w:rsidRPr="007962D3" w:rsidRDefault="00CD3C63" w:rsidP="00CD3C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2D3">
              <w:rPr>
                <w:rFonts w:ascii="Times New Roman" w:hAnsi="Times New Roman" w:cs="Times New Roman"/>
                <w:sz w:val="20"/>
              </w:rPr>
              <w:t>Увеличение числа трудоустроенных инвалидов молодого возраста</w:t>
            </w:r>
          </w:p>
        </w:tc>
        <w:tc>
          <w:tcPr>
            <w:tcW w:w="3628" w:type="dxa"/>
            <w:shd w:val="clear" w:color="auto" w:fill="auto"/>
            <w:noWrap/>
          </w:tcPr>
          <w:p w:rsidR="00CD3C63" w:rsidRPr="00F14758" w:rsidRDefault="00CD3C63" w:rsidP="00CD3C63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D65EC3">
              <w:rPr>
                <w:rFonts w:ascii="Times New Roman" w:hAnsi="Times New Roman" w:cs="Times New Roman"/>
                <w:sz w:val="20"/>
              </w:rPr>
              <w:t>Социально ориентированные  некоммерческие организации для оказания услуг не привлекались</w:t>
            </w:r>
          </w:p>
        </w:tc>
        <w:tc>
          <w:tcPr>
            <w:tcW w:w="1754" w:type="dxa"/>
            <w:shd w:val="clear" w:color="auto" w:fill="auto"/>
            <w:noWrap/>
          </w:tcPr>
          <w:p w:rsidR="00CD3C63" w:rsidRPr="007962D3" w:rsidRDefault="00CD3C63" w:rsidP="00CD3C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3C63" w:rsidRPr="007962D3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20" w:type="dxa"/>
          </w:tcPr>
          <w:p w:rsidR="00CD3C63" w:rsidRPr="007962D3" w:rsidRDefault="00CD3C63" w:rsidP="00CD3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09" w:type="dxa"/>
            <w:gridSpan w:val="2"/>
            <w:noWrap/>
          </w:tcPr>
          <w:p w:rsidR="00CD3C63" w:rsidRPr="007962D3" w:rsidRDefault="00CD3C63" w:rsidP="00CD3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noWrap/>
          </w:tcPr>
          <w:p w:rsidR="00CD3C63" w:rsidRPr="007962D3" w:rsidRDefault="00CD3C63" w:rsidP="00CD3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0" w:type="dxa"/>
            <w:gridSpan w:val="2"/>
            <w:noWrap/>
          </w:tcPr>
          <w:p w:rsidR="00CD3C63" w:rsidRPr="007962D3" w:rsidRDefault="00CD3C63" w:rsidP="00CD3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106" w:type="dxa"/>
            <w:gridSpan w:val="3"/>
          </w:tcPr>
          <w:p w:rsidR="00CD3C63" w:rsidRPr="007962D3" w:rsidRDefault="00CD3C63" w:rsidP="00CD3C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вакансий, в том числе на квотируемые рабочие места (информация о которых доступна в информационно-аналитической системе «Работа в России»), проведение необходимых консультаций с работодателями для подбора возможных предложений по трудоустройству инвалида молодого возраста</w:t>
            </w:r>
          </w:p>
        </w:tc>
        <w:tc>
          <w:tcPr>
            <w:tcW w:w="1689" w:type="dxa"/>
          </w:tcPr>
          <w:p w:rsidR="00CD3C63" w:rsidRPr="007962D3" w:rsidRDefault="00CD3C63" w:rsidP="00CD3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417" w:type="dxa"/>
          </w:tcPr>
          <w:p w:rsidR="00CD3C63" w:rsidRPr="007962D3" w:rsidRDefault="00CD3C63" w:rsidP="00CD3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2018-2025 годы</w:t>
            </w:r>
          </w:p>
        </w:tc>
        <w:tc>
          <w:tcPr>
            <w:tcW w:w="1418" w:type="dxa"/>
          </w:tcPr>
          <w:p w:rsidR="00CD3C63" w:rsidRPr="00630CCE" w:rsidRDefault="00CD3C63" w:rsidP="00CD3C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</w:tcPr>
          <w:p w:rsidR="00CD3C63" w:rsidRPr="007962D3" w:rsidRDefault="00CD3C63" w:rsidP="00CD3C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2D3">
              <w:rPr>
                <w:rFonts w:ascii="Times New Roman" w:hAnsi="Times New Roman" w:cs="Times New Roman"/>
                <w:sz w:val="20"/>
              </w:rPr>
              <w:t>Увеличение числа трудоустроенных инвалидов молодого возраста</w:t>
            </w:r>
          </w:p>
        </w:tc>
        <w:tc>
          <w:tcPr>
            <w:tcW w:w="3628" w:type="dxa"/>
            <w:shd w:val="clear" w:color="auto" w:fill="auto"/>
            <w:noWrap/>
          </w:tcPr>
          <w:p w:rsidR="00D65EC3" w:rsidRPr="00D65EC3" w:rsidRDefault="00D65EC3" w:rsidP="00D65E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65EC3">
              <w:rPr>
                <w:rFonts w:ascii="Times New Roman" w:hAnsi="Times New Roman" w:cs="Times New Roman"/>
                <w:sz w:val="20"/>
              </w:rPr>
              <w:t>По состоянию на 01.01.2022 года в органы службы занятости Удмуртской Республики работодателями заявлено 1776 вакансий на квотируемые рабочие места для трудоустройства инвалидов, доступных на</w:t>
            </w:r>
          </w:p>
          <w:p w:rsidR="00CD3C63" w:rsidRPr="00F14758" w:rsidRDefault="00D65EC3" w:rsidP="00D65EC3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D65EC3">
              <w:rPr>
                <w:rFonts w:ascii="Times New Roman" w:hAnsi="Times New Roman" w:cs="Times New Roman"/>
                <w:sz w:val="20"/>
              </w:rPr>
              <w:t>Единой цифровой платформе «Работа в России»</w:t>
            </w:r>
          </w:p>
        </w:tc>
        <w:tc>
          <w:tcPr>
            <w:tcW w:w="1754" w:type="dxa"/>
            <w:shd w:val="clear" w:color="auto" w:fill="auto"/>
            <w:noWrap/>
          </w:tcPr>
          <w:p w:rsidR="00CD3C63" w:rsidRPr="007962D3" w:rsidRDefault="00CD3C63" w:rsidP="00CD3C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7AE9" w:rsidRPr="007962D3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420" w:type="dxa"/>
          </w:tcPr>
          <w:p w:rsidR="00F47AE9" w:rsidRPr="007962D3" w:rsidRDefault="00F47AE9" w:rsidP="00F4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09" w:type="dxa"/>
            <w:gridSpan w:val="2"/>
            <w:noWrap/>
          </w:tcPr>
          <w:p w:rsidR="00F47AE9" w:rsidRPr="007962D3" w:rsidRDefault="00F47AE9" w:rsidP="00F4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noWrap/>
          </w:tcPr>
          <w:p w:rsidR="00F47AE9" w:rsidRPr="007962D3" w:rsidRDefault="00F47AE9" w:rsidP="00F4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0" w:type="dxa"/>
            <w:gridSpan w:val="2"/>
            <w:noWrap/>
          </w:tcPr>
          <w:p w:rsidR="00F47AE9" w:rsidRPr="007962D3" w:rsidRDefault="00F47AE9" w:rsidP="00F4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6" w:type="dxa"/>
            <w:gridSpan w:val="3"/>
          </w:tcPr>
          <w:p w:rsidR="00F47AE9" w:rsidRPr="007962D3" w:rsidRDefault="00F47AE9" w:rsidP="00F47AE9">
            <w:pPr>
              <w:rPr>
                <w:rFonts w:ascii="Times New Roman" w:hAnsi="Times New Roman" w:cs="Times New Roman"/>
                <w:sz w:val="20"/>
              </w:rPr>
            </w:pPr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Ведение персонифицированного учета выпускников из числа инвалидов молодого возраста с учетом их переезда в другой субъект Российской Федерации, передача этих данных в соответствующие субъекты Российской Федерации (в </w:t>
            </w:r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частности, в случае, если иногородний выпускник, из числа инвалидов молодого возраста по окончании обучения в организации, осуществляющей образовательную деятельность, планирует переезд в целях трудоустройства и дальнейшее проживание в другом субъекте Российской Федерации)</w:t>
            </w:r>
          </w:p>
        </w:tc>
        <w:tc>
          <w:tcPr>
            <w:tcW w:w="1689" w:type="dxa"/>
          </w:tcPr>
          <w:p w:rsidR="00F47AE9" w:rsidRPr="007962D3" w:rsidRDefault="00F47AE9" w:rsidP="00F47AE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Министерство социальной политики и труда Удмуртской Республики</w:t>
            </w:r>
          </w:p>
        </w:tc>
        <w:tc>
          <w:tcPr>
            <w:tcW w:w="1417" w:type="dxa"/>
          </w:tcPr>
          <w:p w:rsidR="00F47AE9" w:rsidRPr="007962D3" w:rsidRDefault="00F47AE9" w:rsidP="00F47A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– 2025 годы</w:t>
            </w:r>
          </w:p>
        </w:tc>
        <w:tc>
          <w:tcPr>
            <w:tcW w:w="1418" w:type="dxa"/>
          </w:tcPr>
          <w:p w:rsidR="00F47AE9" w:rsidRPr="00630CCE" w:rsidRDefault="00F47AE9" w:rsidP="00F47A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</w:tcPr>
          <w:p w:rsidR="00F47AE9" w:rsidRPr="007962D3" w:rsidRDefault="00F47AE9" w:rsidP="00F47A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2D3">
              <w:rPr>
                <w:rFonts w:ascii="Times New Roman" w:hAnsi="Times New Roman" w:cs="Times New Roman"/>
                <w:sz w:val="20"/>
              </w:rPr>
              <w:t>Увеличение числа трудоустроенных инвалидов молодого возраста</w:t>
            </w:r>
          </w:p>
        </w:tc>
        <w:tc>
          <w:tcPr>
            <w:tcW w:w="3628" w:type="dxa"/>
            <w:shd w:val="clear" w:color="auto" w:fill="auto"/>
            <w:noWrap/>
          </w:tcPr>
          <w:p w:rsidR="00F47AE9" w:rsidRPr="00F47AE9" w:rsidRDefault="00F47AE9" w:rsidP="00F47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AE9">
              <w:rPr>
                <w:rFonts w:ascii="Times New Roman" w:hAnsi="Times New Roman" w:cs="Times New Roman"/>
                <w:sz w:val="20"/>
                <w:szCs w:val="20"/>
              </w:rPr>
              <w:t xml:space="preserve">Во всех центрах занятости населения с использованием программного комплекса «Катарсис» ведется персонифицированный учет выпускников-инвалидов, обращавшихся в службу занятости. В 2021 году потребности в предоставлении государственной услуги по содействию безработным гражданам в переезде в другую местность для трудоустройства по направлению органов службы занятости от инвалидов молодого </w:t>
            </w:r>
            <w:r w:rsidRPr="00F47A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возраста не заявлено.</w:t>
            </w:r>
          </w:p>
        </w:tc>
        <w:tc>
          <w:tcPr>
            <w:tcW w:w="1754" w:type="dxa"/>
            <w:shd w:val="clear" w:color="auto" w:fill="auto"/>
            <w:noWrap/>
          </w:tcPr>
          <w:p w:rsidR="00F47AE9" w:rsidRPr="007962D3" w:rsidRDefault="00F47AE9" w:rsidP="00F47A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7AE9" w:rsidRPr="007962D3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8"/>
        </w:trPr>
        <w:tc>
          <w:tcPr>
            <w:tcW w:w="420" w:type="dxa"/>
          </w:tcPr>
          <w:p w:rsidR="00F47AE9" w:rsidRPr="007962D3" w:rsidRDefault="00F47AE9" w:rsidP="00F4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09" w:type="dxa"/>
            <w:gridSpan w:val="2"/>
            <w:noWrap/>
          </w:tcPr>
          <w:p w:rsidR="00F47AE9" w:rsidRPr="007962D3" w:rsidRDefault="00F47AE9" w:rsidP="00F4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noWrap/>
          </w:tcPr>
          <w:p w:rsidR="00F47AE9" w:rsidRPr="007962D3" w:rsidRDefault="00F47AE9" w:rsidP="00F4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0" w:type="dxa"/>
            <w:gridSpan w:val="2"/>
            <w:noWrap/>
          </w:tcPr>
          <w:p w:rsidR="00F47AE9" w:rsidRPr="007962D3" w:rsidRDefault="00F47AE9" w:rsidP="00F47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6" w:type="dxa"/>
            <w:gridSpan w:val="3"/>
          </w:tcPr>
          <w:p w:rsidR="00F47AE9" w:rsidRPr="007962D3" w:rsidRDefault="00F47AE9" w:rsidP="00F47AE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с учетом рекомендуемых в индивидуальной программе реабилитации или </w:t>
            </w:r>
            <w:proofErr w:type="spellStart"/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адилитации</w:t>
            </w:r>
            <w:proofErr w:type="spellEnd"/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инвалида показанных (противопоказанных) видов трудовой деятельности мероприятий, направленных на сопровождение инвалидов молодого возраста при трудоустройстве, включая возможность получения помощи наставника, определяемого работодателем. Помощь наставником может осуществляться по следующим направлениям: содействие в </w:t>
            </w:r>
            <w:proofErr w:type="spellStart"/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осовоении</w:t>
            </w:r>
            <w:proofErr w:type="spellEnd"/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трудовых обязанностей; </w:t>
            </w:r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внесение работодателю предложений по вопросам, связанным с </w:t>
            </w:r>
            <w:proofErr w:type="spellStart"/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сосзданием</w:t>
            </w:r>
            <w:proofErr w:type="spellEnd"/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инвалиду молодого возраста условий доступности рабочего места и его дополнительного оснащения с учетом имеющихся у инвалида молодого возраста ограничений жизнедеятельности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89" w:type="dxa"/>
          </w:tcPr>
          <w:p w:rsidR="00F47AE9" w:rsidRPr="007962D3" w:rsidRDefault="00F47AE9" w:rsidP="00F47AE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Министерство социальной политики и труда Удмуртской Республики</w:t>
            </w:r>
          </w:p>
        </w:tc>
        <w:tc>
          <w:tcPr>
            <w:tcW w:w="1417" w:type="dxa"/>
          </w:tcPr>
          <w:p w:rsidR="00F47AE9" w:rsidRPr="007962D3" w:rsidRDefault="00F47AE9" w:rsidP="00F47A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– 2025 годы</w:t>
            </w:r>
          </w:p>
        </w:tc>
        <w:tc>
          <w:tcPr>
            <w:tcW w:w="1418" w:type="dxa"/>
          </w:tcPr>
          <w:p w:rsidR="00F47AE9" w:rsidRPr="00630CCE" w:rsidRDefault="00F47AE9" w:rsidP="00F47A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</w:tcPr>
          <w:p w:rsidR="00F47AE9" w:rsidRPr="007962D3" w:rsidRDefault="00F47AE9" w:rsidP="00F47A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2D3">
              <w:rPr>
                <w:rFonts w:ascii="Times New Roman" w:hAnsi="Times New Roman" w:cs="Times New Roman"/>
                <w:sz w:val="20"/>
              </w:rPr>
              <w:t>Увеличение числа трудоустроенных инвалидов молодого возраста</w:t>
            </w:r>
          </w:p>
        </w:tc>
        <w:tc>
          <w:tcPr>
            <w:tcW w:w="3628" w:type="dxa"/>
            <w:shd w:val="clear" w:color="auto" w:fill="auto"/>
            <w:noWrap/>
          </w:tcPr>
          <w:p w:rsidR="00F47AE9" w:rsidRPr="00F47AE9" w:rsidRDefault="00F47AE9" w:rsidP="00F47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AE9">
              <w:rPr>
                <w:rFonts w:ascii="Times New Roman" w:hAnsi="Times New Roman" w:cs="Times New Roman"/>
                <w:sz w:val="20"/>
                <w:szCs w:val="20"/>
              </w:rPr>
              <w:t xml:space="preserve">Трудоустройство инвалидов молодого возраста в центрах занятости населения осуществляется с учетом рекомендаций, изложенных в ИПРА инвалидов. Помощь наставника </w:t>
            </w:r>
          </w:p>
        </w:tc>
        <w:tc>
          <w:tcPr>
            <w:tcW w:w="1754" w:type="dxa"/>
            <w:shd w:val="clear" w:color="auto" w:fill="auto"/>
            <w:noWrap/>
          </w:tcPr>
          <w:p w:rsidR="00F47AE9" w:rsidRPr="007962D3" w:rsidRDefault="00F47AE9" w:rsidP="00F47A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668C" w:rsidRPr="007962D3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20" w:type="dxa"/>
          </w:tcPr>
          <w:p w:rsidR="0025668C" w:rsidRPr="007962D3" w:rsidRDefault="0025668C" w:rsidP="00256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09" w:type="dxa"/>
            <w:gridSpan w:val="2"/>
            <w:noWrap/>
          </w:tcPr>
          <w:p w:rsidR="0025668C" w:rsidRPr="007962D3" w:rsidRDefault="0025668C" w:rsidP="00256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noWrap/>
          </w:tcPr>
          <w:p w:rsidR="0025668C" w:rsidRPr="007962D3" w:rsidRDefault="0025668C" w:rsidP="00256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0" w:type="dxa"/>
            <w:gridSpan w:val="2"/>
            <w:noWrap/>
          </w:tcPr>
          <w:p w:rsidR="0025668C" w:rsidRPr="007962D3" w:rsidRDefault="0025668C" w:rsidP="00256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6" w:type="dxa"/>
            <w:gridSpan w:val="3"/>
          </w:tcPr>
          <w:p w:rsidR="0025668C" w:rsidRPr="007962D3" w:rsidRDefault="0025668C" w:rsidP="002566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работодателям методической помощи по организации сопровождения инвалидов молодого возраста при трудоустройстве</w:t>
            </w:r>
          </w:p>
        </w:tc>
        <w:tc>
          <w:tcPr>
            <w:tcW w:w="1689" w:type="dxa"/>
          </w:tcPr>
          <w:p w:rsidR="0025668C" w:rsidRPr="007962D3" w:rsidRDefault="0025668C" w:rsidP="0025668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417" w:type="dxa"/>
          </w:tcPr>
          <w:p w:rsidR="0025668C" w:rsidRPr="007962D3" w:rsidRDefault="0025668C" w:rsidP="002566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– 2025 годы</w:t>
            </w:r>
          </w:p>
        </w:tc>
        <w:tc>
          <w:tcPr>
            <w:tcW w:w="1418" w:type="dxa"/>
          </w:tcPr>
          <w:p w:rsidR="0025668C" w:rsidRPr="00630CCE" w:rsidRDefault="0025668C" w:rsidP="002566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</w:tcPr>
          <w:p w:rsidR="0025668C" w:rsidRPr="007962D3" w:rsidRDefault="0025668C" w:rsidP="002566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2D3">
              <w:rPr>
                <w:rFonts w:ascii="Times New Roman" w:hAnsi="Times New Roman" w:cs="Times New Roman"/>
                <w:sz w:val="20"/>
              </w:rPr>
              <w:t>Увеличение числа трудоустроенных инвалидов молодого возраста</w:t>
            </w:r>
          </w:p>
        </w:tc>
        <w:tc>
          <w:tcPr>
            <w:tcW w:w="3628" w:type="dxa"/>
            <w:shd w:val="clear" w:color="auto" w:fill="auto"/>
            <w:noWrap/>
          </w:tcPr>
          <w:p w:rsidR="0025668C" w:rsidRPr="0025668C" w:rsidRDefault="0025668C" w:rsidP="002566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668C">
              <w:rPr>
                <w:rFonts w:ascii="Times New Roman" w:hAnsi="Times New Roman" w:cs="Times New Roman"/>
                <w:sz w:val="20"/>
              </w:rPr>
              <w:t>Организованы встречи и консультации с работодателями по вопросу трудоустройства инвалидов, в том числе на квотируемые рабочие места, по организации сопровождения инвалидов молодого возраста при трудоустройстве. В 2021 году филиалами Республиканского ЦЗН было проведено 20 «Круглых столов» и Клубов работодателей с работодателями по вопросам трудоустройства инвалидов</w:t>
            </w:r>
          </w:p>
        </w:tc>
        <w:tc>
          <w:tcPr>
            <w:tcW w:w="1754" w:type="dxa"/>
            <w:shd w:val="clear" w:color="auto" w:fill="auto"/>
            <w:noWrap/>
          </w:tcPr>
          <w:p w:rsidR="0025668C" w:rsidRPr="007962D3" w:rsidRDefault="0025668C" w:rsidP="002566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668C" w:rsidRPr="0078364E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20" w:type="dxa"/>
          </w:tcPr>
          <w:p w:rsidR="0025668C" w:rsidRPr="0078364E" w:rsidRDefault="0025668C" w:rsidP="002566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64E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509" w:type="dxa"/>
            <w:gridSpan w:val="2"/>
            <w:noWrap/>
          </w:tcPr>
          <w:p w:rsidR="0025668C" w:rsidRPr="0078364E" w:rsidRDefault="0025668C" w:rsidP="002566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64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63" w:type="dxa"/>
            <w:noWrap/>
          </w:tcPr>
          <w:p w:rsidR="0025668C" w:rsidRPr="0078364E" w:rsidRDefault="0025668C" w:rsidP="002566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64E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450" w:type="dxa"/>
            <w:gridSpan w:val="2"/>
            <w:noWrap/>
          </w:tcPr>
          <w:p w:rsidR="0025668C" w:rsidRPr="0078364E" w:rsidRDefault="0025668C" w:rsidP="002566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64E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106" w:type="dxa"/>
            <w:gridSpan w:val="3"/>
          </w:tcPr>
          <w:p w:rsidR="0025668C" w:rsidRPr="0078364E" w:rsidRDefault="0025668C" w:rsidP="002566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64E">
              <w:rPr>
                <w:rFonts w:ascii="Times New Roman" w:hAnsi="Times New Roman" w:cs="Times New Roman"/>
                <w:bCs/>
                <w:sz w:val="20"/>
                <w:szCs w:val="20"/>
              </w:rPr>
              <w:t>Направление на профессиональное обучение и дополнительное профессиональное образование безработных инвалидов молодого возраста</w:t>
            </w:r>
          </w:p>
        </w:tc>
        <w:tc>
          <w:tcPr>
            <w:tcW w:w="1689" w:type="dxa"/>
          </w:tcPr>
          <w:p w:rsidR="0025668C" w:rsidRPr="0078364E" w:rsidRDefault="0025668C" w:rsidP="00256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364E">
              <w:rPr>
                <w:rFonts w:ascii="Times New Roman" w:hAnsi="Times New Roman" w:cs="Times New Roman"/>
                <w:sz w:val="20"/>
                <w:szCs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417" w:type="dxa"/>
            <w:vAlign w:val="center"/>
          </w:tcPr>
          <w:p w:rsidR="0025668C" w:rsidRPr="0078364E" w:rsidRDefault="0025668C" w:rsidP="00256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64E">
              <w:rPr>
                <w:rFonts w:ascii="Times New Roman" w:hAnsi="Times New Roman" w:cs="Times New Roman"/>
                <w:sz w:val="20"/>
                <w:szCs w:val="20"/>
              </w:rPr>
              <w:t>2017-2025 годы</w:t>
            </w:r>
          </w:p>
        </w:tc>
        <w:tc>
          <w:tcPr>
            <w:tcW w:w="1418" w:type="dxa"/>
          </w:tcPr>
          <w:p w:rsidR="0025668C" w:rsidRPr="00630CCE" w:rsidRDefault="0025668C" w:rsidP="002566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  <w:vAlign w:val="center"/>
          </w:tcPr>
          <w:p w:rsidR="0025668C" w:rsidRPr="0078364E" w:rsidRDefault="0025668C" w:rsidP="002566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shd w:val="clear" w:color="auto" w:fill="auto"/>
            <w:noWrap/>
          </w:tcPr>
          <w:p w:rsidR="0025668C" w:rsidRPr="0025668C" w:rsidRDefault="0025668C" w:rsidP="002566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668C">
              <w:rPr>
                <w:rFonts w:ascii="Times New Roman" w:hAnsi="Times New Roman" w:cs="Times New Roman"/>
                <w:sz w:val="20"/>
              </w:rPr>
              <w:t>В 2021 году по направлению органов службы занятости населения Удмуртской Республики приступили к обучению и получению дополнительного профессионального образования 20 инвалидов молодого возраста</w:t>
            </w:r>
          </w:p>
        </w:tc>
        <w:tc>
          <w:tcPr>
            <w:tcW w:w="1754" w:type="dxa"/>
            <w:shd w:val="clear" w:color="auto" w:fill="auto"/>
            <w:noWrap/>
          </w:tcPr>
          <w:p w:rsidR="0025668C" w:rsidRPr="0078364E" w:rsidRDefault="0025668C" w:rsidP="002566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668C" w:rsidRPr="007962D3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20" w:type="dxa"/>
          </w:tcPr>
          <w:p w:rsidR="0025668C" w:rsidRPr="007962D3" w:rsidRDefault="0025668C" w:rsidP="00256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09" w:type="dxa"/>
            <w:gridSpan w:val="2"/>
            <w:noWrap/>
          </w:tcPr>
          <w:p w:rsidR="0025668C" w:rsidRPr="007962D3" w:rsidRDefault="0025668C" w:rsidP="00256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noWrap/>
          </w:tcPr>
          <w:p w:rsidR="0025668C" w:rsidRPr="007962D3" w:rsidRDefault="0025668C" w:rsidP="00256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0" w:type="dxa"/>
            <w:gridSpan w:val="2"/>
            <w:noWrap/>
          </w:tcPr>
          <w:p w:rsidR="0025668C" w:rsidRPr="007962D3" w:rsidRDefault="0025668C" w:rsidP="00256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06" w:type="dxa"/>
            <w:gridSpan w:val="3"/>
          </w:tcPr>
          <w:p w:rsidR="0025668C" w:rsidRPr="007962D3" w:rsidRDefault="0025668C" w:rsidP="00256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помощи в получении профессионального обучения и дополнительного профессионального образования безработным инвалидам молодого </w:t>
            </w:r>
            <w:r w:rsidRPr="007962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возраста</w:t>
            </w:r>
          </w:p>
        </w:tc>
        <w:tc>
          <w:tcPr>
            <w:tcW w:w="1689" w:type="dxa"/>
          </w:tcPr>
          <w:p w:rsidR="0025668C" w:rsidRPr="007962D3" w:rsidRDefault="0025668C" w:rsidP="00256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Министерство социальной политики и труда Удмуртской Республики</w:t>
            </w:r>
          </w:p>
        </w:tc>
        <w:tc>
          <w:tcPr>
            <w:tcW w:w="1417" w:type="dxa"/>
          </w:tcPr>
          <w:p w:rsidR="0025668C" w:rsidRPr="007962D3" w:rsidRDefault="0025668C" w:rsidP="00256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2018-2025 годы</w:t>
            </w:r>
          </w:p>
        </w:tc>
        <w:tc>
          <w:tcPr>
            <w:tcW w:w="1418" w:type="dxa"/>
          </w:tcPr>
          <w:p w:rsidR="0025668C" w:rsidRPr="00630CCE" w:rsidRDefault="0025668C" w:rsidP="002566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</w:tcPr>
          <w:p w:rsidR="0025668C" w:rsidRPr="007962D3" w:rsidRDefault="0025668C" w:rsidP="002566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2D3">
              <w:rPr>
                <w:rFonts w:ascii="Times New Roman" w:hAnsi="Times New Roman" w:cs="Times New Roman"/>
                <w:sz w:val="20"/>
              </w:rPr>
              <w:t>Увеличение доли трудоустроенных инвалидов после получения профессионального образования</w:t>
            </w:r>
          </w:p>
        </w:tc>
        <w:tc>
          <w:tcPr>
            <w:tcW w:w="3628" w:type="dxa"/>
            <w:shd w:val="clear" w:color="auto" w:fill="auto"/>
            <w:noWrap/>
          </w:tcPr>
          <w:p w:rsidR="0025668C" w:rsidRPr="0025668C" w:rsidRDefault="0025668C" w:rsidP="002566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668C">
              <w:rPr>
                <w:rFonts w:ascii="Times New Roman" w:hAnsi="Times New Roman" w:cs="Times New Roman"/>
                <w:sz w:val="20"/>
              </w:rPr>
              <w:t>Доля трудоустроенных инвалидов после получения дополнительного профессионального образования -36%.</w:t>
            </w:r>
          </w:p>
        </w:tc>
        <w:tc>
          <w:tcPr>
            <w:tcW w:w="1754" w:type="dxa"/>
            <w:shd w:val="clear" w:color="auto" w:fill="auto"/>
            <w:noWrap/>
          </w:tcPr>
          <w:p w:rsidR="0025668C" w:rsidRPr="007962D3" w:rsidRDefault="0025668C" w:rsidP="002566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668C" w:rsidRPr="00E0660F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20" w:type="dxa"/>
          </w:tcPr>
          <w:p w:rsidR="0025668C" w:rsidRPr="002B4EFC" w:rsidRDefault="0025668C" w:rsidP="00256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EF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09" w:type="dxa"/>
            <w:gridSpan w:val="2"/>
            <w:noWrap/>
          </w:tcPr>
          <w:p w:rsidR="0025668C" w:rsidRPr="002B4EFC" w:rsidRDefault="0025668C" w:rsidP="00256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E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noWrap/>
          </w:tcPr>
          <w:p w:rsidR="0025668C" w:rsidRPr="002B4EFC" w:rsidRDefault="0025668C" w:rsidP="00256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EF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0" w:type="dxa"/>
            <w:gridSpan w:val="2"/>
            <w:noWrap/>
          </w:tcPr>
          <w:p w:rsidR="0025668C" w:rsidRPr="002B4EFC" w:rsidRDefault="0025668C" w:rsidP="00256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EF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106" w:type="dxa"/>
            <w:gridSpan w:val="3"/>
          </w:tcPr>
          <w:p w:rsidR="0025668C" w:rsidRPr="002B4EFC" w:rsidRDefault="0025668C" w:rsidP="002566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5C61">
              <w:rPr>
                <w:rFonts w:ascii="Times New Roman" w:hAnsi="Times New Roman" w:cs="Times New Roman"/>
                <w:sz w:val="20"/>
              </w:rPr>
              <w:t>Содействие организациям, осуществляющим образовательную деятельность по образовательным программам среднего профессионального и высшего образования, при реализации практик взаимодействия выпускников из числа инвалидов молодого возраста с работодателями в целях совмещения в учебном процессе теоретич</w:t>
            </w:r>
            <w:r>
              <w:rPr>
                <w:rFonts w:ascii="Times New Roman" w:hAnsi="Times New Roman" w:cs="Times New Roman"/>
                <w:sz w:val="20"/>
              </w:rPr>
              <w:t>еской и практической подготовки</w:t>
            </w:r>
          </w:p>
        </w:tc>
        <w:tc>
          <w:tcPr>
            <w:tcW w:w="1689" w:type="dxa"/>
          </w:tcPr>
          <w:p w:rsidR="0025668C" w:rsidRPr="002B4EFC" w:rsidRDefault="0025668C" w:rsidP="002566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образования и науки Удмуртской Республики</w:t>
            </w:r>
          </w:p>
        </w:tc>
        <w:tc>
          <w:tcPr>
            <w:tcW w:w="1417" w:type="dxa"/>
          </w:tcPr>
          <w:p w:rsidR="0025668C" w:rsidRPr="002B4EFC" w:rsidRDefault="0025668C" w:rsidP="0025668C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  <w:r w:rsidRPr="002B4EFC">
              <w:rPr>
                <w:rFonts w:ascii="Times New Roman" w:hAnsi="Times New Roman" w:cs="Times New Roman"/>
                <w:bCs/>
                <w:sz w:val="20"/>
              </w:rPr>
              <w:t>2019-2025</w:t>
            </w:r>
          </w:p>
        </w:tc>
        <w:tc>
          <w:tcPr>
            <w:tcW w:w="1418" w:type="dxa"/>
          </w:tcPr>
          <w:p w:rsidR="0025668C" w:rsidRPr="002B4EFC" w:rsidRDefault="0025668C" w:rsidP="002566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</w:tcPr>
          <w:p w:rsidR="0025668C" w:rsidRPr="002B4EFC" w:rsidRDefault="0025668C" w:rsidP="0025668C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B4EFC">
              <w:rPr>
                <w:rFonts w:ascii="Times New Roman" w:hAnsi="Times New Roman" w:cs="Times New Roman"/>
                <w:sz w:val="20"/>
              </w:rPr>
              <w:t>Увеличение доли трудоустроенных инвалидов после получения профессионального образования</w:t>
            </w:r>
          </w:p>
        </w:tc>
        <w:tc>
          <w:tcPr>
            <w:tcW w:w="3628" w:type="dxa"/>
            <w:shd w:val="clear" w:color="auto" w:fill="auto"/>
            <w:noWrap/>
          </w:tcPr>
          <w:p w:rsidR="0025668C" w:rsidRPr="0025668C" w:rsidRDefault="0025668C" w:rsidP="002566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668C">
              <w:rPr>
                <w:rFonts w:ascii="Times New Roman" w:hAnsi="Times New Roman" w:cs="Times New Roman"/>
                <w:sz w:val="20"/>
              </w:rPr>
              <w:t>Организованы встречи и консультации с работодателями по вопросу трудоустройства инвалидов, в том числе на квотируемые рабочие места, по организации сопровождения инвалидов молодого возраста при трудоустройстве. В 2021 году филиалами Республиканского ЦЗН было проведено 20 «Круглых столов» и Клубов работодателей с работодателями по вопросам трудоустройства инвалидов</w:t>
            </w:r>
          </w:p>
        </w:tc>
        <w:tc>
          <w:tcPr>
            <w:tcW w:w="1754" w:type="dxa"/>
            <w:shd w:val="clear" w:color="auto" w:fill="auto"/>
            <w:noWrap/>
          </w:tcPr>
          <w:p w:rsidR="0025668C" w:rsidRPr="002B4EFC" w:rsidRDefault="0025668C" w:rsidP="002566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668C" w:rsidRPr="00E0660F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420" w:type="dxa"/>
          </w:tcPr>
          <w:p w:rsidR="0025668C" w:rsidRPr="00697F3F" w:rsidRDefault="0025668C" w:rsidP="00256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F3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09" w:type="dxa"/>
            <w:gridSpan w:val="2"/>
            <w:noWrap/>
          </w:tcPr>
          <w:p w:rsidR="0025668C" w:rsidRPr="00697F3F" w:rsidRDefault="0025668C" w:rsidP="00256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F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noWrap/>
          </w:tcPr>
          <w:p w:rsidR="0025668C" w:rsidRPr="00697F3F" w:rsidRDefault="0025668C" w:rsidP="00256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0" w:type="dxa"/>
            <w:gridSpan w:val="2"/>
            <w:noWrap/>
          </w:tcPr>
          <w:p w:rsidR="0025668C" w:rsidRPr="00697F3F" w:rsidRDefault="0025668C" w:rsidP="00256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F3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06" w:type="dxa"/>
            <w:gridSpan w:val="3"/>
          </w:tcPr>
          <w:p w:rsidR="0025668C" w:rsidRPr="00697F3F" w:rsidRDefault="0025668C" w:rsidP="002566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конкурса профессионального мастерства для людей с инвалидностью «</w:t>
            </w:r>
            <w:proofErr w:type="spellStart"/>
            <w:r w:rsidRPr="00697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Абилимпикс</w:t>
            </w:r>
            <w:proofErr w:type="spellEnd"/>
            <w:r w:rsidRPr="00697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в Удмуртской Республике, а также участие Удмуртской Республики в Национальном чемпионате профессионального мастерства среди инвалидов и лиц с ограниченными возможностями здоровья </w:t>
            </w:r>
            <w:r w:rsidRPr="00697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</w:t>
            </w:r>
            <w:proofErr w:type="spellStart"/>
            <w:r w:rsidRPr="00697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Абилимпикс</w:t>
            </w:r>
            <w:proofErr w:type="spellEnd"/>
            <w:r w:rsidRPr="00697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89" w:type="dxa"/>
          </w:tcPr>
          <w:p w:rsidR="0025668C" w:rsidRPr="00697F3F" w:rsidRDefault="0025668C" w:rsidP="002566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Министерство образования и науки Удмуртской Республики, Министерство социальной политики и труда Удмуртской Республики</w:t>
            </w:r>
          </w:p>
        </w:tc>
        <w:tc>
          <w:tcPr>
            <w:tcW w:w="1417" w:type="dxa"/>
          </w:tcPr>
          <w:p w:rsidR="0025668C" w:rsidRPr="00697F3F" w:rsidRDefault="0025668C" w:rsidP="0025668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– 2025 годы</w:t>
            </w:r>
          </w:p>
        </w:tc>
        <w:tc>
          <w:tcPr>
            <w:tcW w:w="1418" w:type="dxa"/>
          </w:tcPr>
          <w:p w:rsidR="0025668C" w:rsidRPr="00697F3F" w:rsidRDefault="0025668C" w:rsidP="002566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</w:tcPr>
          <w:p w:rsidR="0025668C" w:rsidRPr="00697F3F" w:rsidRDefault="0025668C" w:rsidP="0025668C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97F3F">
              <w:rPr>
                <w:rFonts w:ascii="Times New Roman" w:hAnsi="Times New Roman" w:cs="Times New Roman"/>
                <w:sz w:val="20"/>
              </w:rPr>
              <w:t>Увеличение доли трудоустроенных инвалидов после получения профессионального образования</w:t>
            </w:r>
          </w:p>
        </w:tc>
        <w:tc>
          <w:tcPr>
            <w:tcW w:w="3628" w:type="dxa"/>
            <w:shd w:val="clear" w:color="auto" w:fill="auto"/>
            <w:noWrap/>
          </w:tcPr>
          <w:p w:rsidR="0025668C" w:rsidRDefault="0025668C" w:rsidP="002566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 участников конкурсов «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>» за все периоды проведения 363 человека, из них:</w:t>
            </w:r>
          </w:p>
          <w:p w:rsidR="0025668C" w:rsidRDefault="0025668C" w:rsidP="002566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 трудоустроено 65 человек,</w:t>
            </w:r>
          </w:p>
          <w:p w:rsidR="0025668C" w:rsidRDefault="0025668C" w:rsidP="002566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 продолжают обучение – 255 человек;</w:t>
            </w:r>
          </w:p>
          <w:p w:rsidR="0025668C" w:rsidRDefault="0025668C" w:rsidP="002566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 не трудоустроено – 43 человека (в том числе по причинам по состоянию здоровья 20 чел., в отпуске по уходу за ребенком 7 чел., отказ от трудоустройства 8 чел., иная причина 8 чел.)</w:t>
            </w:r>
          </w:p>
        </w:tc>
        <w:tc>
          <w:tcPr>
            <w:tcW w:w="1754" w:type="dxa"/>
            <w:shd w:val="clear" w:color="auto" w:fill="auto"/>
            <w:noWrap/>
          </w:tcPr>
          <w:p w:rsidR="0025668C" w:rsidRPr="00697F3F" w:rsidRDefault="0025668C" w:rsidP="002566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668C" w:rsidRPr="00E0660F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420" w:type="dxa"/>
          </w:tcPr>
          <w:p w:rsidR="0025668C" w:rsidRPr="00697F3F" w:rsidRDefault="0025668C" w:rsidP="00256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F3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09" w:type="dxa"/>
            <w:gridSpan w:val="2"/>
            <w:noWrap/>
          </w:tcPr>
          <w:p w:rsidR="0025668C" w:rsidRPr="00697F3F" w:rsidRDefault="0025668C" w:rsidP="00256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F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noWrap/>
          </w:tcPr>
          <w:p w:rsidR="0025668C" w:rsidRPr="00697F3F" w:rsidRDefault="0025668C" w:rsidP="00256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0" w:type="dxa"/>
            <w:gridSpan w:val="2"/>
            <w:noWrap/>
          </w:tcPr>
          <w:p w:rsidR="0025668C" w:rsidRPr="00697F3F" w:rsidRDefault="0025668C" w:rsidP="00256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8C" w:rsidRPr="008774D7" w:rsidRDefault="0025668C" w:rsidP="002566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7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работы «горячей линии» в Удмуртской Республике по вопросам приема в организации, осуществляющие образовательную деятельность по образовательным программам среднего профессионального образования, инвалидов молодого возраста</w:t>
            </w:r>
          </w:p>
        </w:tc>
        <w:tc>
          <w:tcPr>
            <w:tcW w:w="1689" w:type="dxa"/>
          </w:tcPr>
          <w:p w:rsidR="0025668C" w:rsidRPr="002B4EFC" w:rsidRDefault="0025668C" w:rsidP="002566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образования и науки Удмуртской Республики</w:t>
            </w:r>
          </w:p>
        </w:tc>
        <w:tc>
          <w:tcPr>
            <w:tcW w:w="1417" w:type="dxa"/>
          </w:tcPr>
          <w:p w:rsidR="0025668C" w:rsidRPr="00697F3F" w:rsidRDefault="0025668C" w:rsidP="0025668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– 2025 годы</w:t>
            </w:r>
          </w:p>
        </w:tc>
        <w:tc>
          <w:tcPr>
            <w:tcW w:w="1418" w:type="dxa"/>
          </w:tcPr>
          <w:p w:rsidR="0025668C" w:rsidRPr="00697F3F" w:rsidRDefault="0025668C" w:rsidP="002566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</w:tcPr>
          <w:p w:rsidR="0025668C" w:rsidRPr="008774D7" w:rsidRDefault="0025668C" w:rsidP="002566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74D7">
              <w:rPr>
                <w:rFonts w:ascii="Times New Roman" w:hAnsi="Times New Roman" w:cs="Times New Roman"/>
                <w:sz w:val="20"/>
              </w:rPr>
              <w:t>Увеличение доли трудоустроенных инвалидов после получения профессионального образования</w:t>
            </w:r>
          </w:p>
        </w:tc>
        <w:tc>
          <w:tcPr>
            <w:tcW w:w="3628" w:type="dxa"/>
            <w:shd w:val="clear" w:color="auto" w:fill="auto"/>
            <w:noWrap/>
          </w:tcPr>
          <w:p w:rsidR="0025668C" w:rsidRPr="0025668C" w:rsidRDefault="0025668C" w:rsidP="002566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668C">
              <w:rPr>
                <w:rFonts w:ascii="Times New Roman" w:hAnsi="Times New Roman" w:cs="Times New Roman"/>
                <w:sz w:val="20"/>
              </w:rPr>
              <w:t>Организованы встречи и консультации с работодателями по вопросу трудоустройства инвалидов, в том числе на квотируемые рабочие места, по организации сопровождения инвалидов молодого возраста при трудоустройстве. В 2021 году филиалами Республиканского ЦЗН было проведено 20 «Круглых столов» и Клубов работодателей с работодателями по вопросам трудоустройства инвалидов</w:t>
            </w:r>
          </w:p>
        </w:tc>
        <w:tc>
          <w:tcPr>
            <w:tcW w:w="1754" w:type="dxa"/>
            <w:shd w:val="clear" w:color="auto" w:fill="auto"/>
            <w:noWrap/>
          </w:tcPr>
          <w:p w:rsidR="0025668C" w:rsidRPr="00697F3F" w:rsidRDefault="0025668C" w:rsidP="002566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668C" w:rsidRPr="00E0660F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420" w:type="dxa"/>
          </w:tcPr>
          <w:p w:rsidR="0025668C" w:rsidRPr="00697F3F" w:rsidRDefault="0025668C" w:rsidP="00256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F3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09" w:type="dxa"/>
            <w:gridSpan w:val="2"/>
            <w:noWrap/>
          </w:tcPr>
          <w:p w:rsidR="0025668C" w:rsidRPr="00697F3F" w:rsidRDefault="0025668C" w:rsidP="00256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F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noWrap/>
          </w:tcPr>
          <w:p w:rsidR="0025668C" w:rsidRPr="00697F3F" w:rsidRDefault="0025668C" w:rsidP="00256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0" w:type="dxa"/>
            <w:gridSpan w:val="2"/>
            <w:noWrap/>
          </w:tcPr>
          <w:p w:rsidR="0025668C" w:rsidRPr="00697F3F" w:rsidRDefault="0025668C" w:rsidP="00256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8C" w:rsidRPr="008774D7" w:rsidRDefault="0025668C" w:rsidP="002566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7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 деятельности организаций, осуществляющих образовательную деятельность по образовательным программам среднего профессионального образования, по вопросам приема, обучения обучающихся с инвалидностью и обеспечения специальных условий для получения ими профессионального образования, а также их последующего трудоустройства</w:t>
            </w:r>
          </w:p>
        </w:tc>
        <w:tc>
          <w:tcPr>
            <w:tcW w:w="1689" w:type="dxa"/>
          </w:tcPr>
          <w:p w:rsidR="0025668C" w:rsidRPr="002B4EFC" w:rsidRDefault="0025668C" w:rsidP="002566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образования и науки Удмуртской Республики</w:t>
            </w:r>
          </w:p>
        </w:tc>
        <w:tc>
          <w:tcPr>
            <w:tcW w:w="1417" w:type="dxa"/>
          </w:tcPr>
          <w:p w:rsidR="0025668C" w:rsidRPr="00697F3F" w:rsidRDefault="0025668C" w:rsidP="0025668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– 2025 годы</w:t>
            </w:r>
          </w:p>
        </w:tc>
        <w:tc>
          <w:tcPr>
            <w:tcW w:w="1418" w:type="dxa"/>
          </w:tcPr>
          <w:p w:rsidR="0025668C" w:rsidRPr="00697F3F" w:rsidRDefault="0025668C" w:rsidP="002566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</w:tcPr>
          <w:p w:rsidR="0025668C" w:rsidRPr="008774D7" w:rsidRDefault="0025668C" w:rsidP="002566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74D7">
              <w:rPr>
                <w:rFonts w:ascii="Times New Roman" w:hAnsi="Times New Roman" w:cs="Times New Roman"/>
                <w:sz w:val="20"/>
              </w:rPr>
              <w:t>Увеличение доли трудоустроенных инвалидов после получения профессионального образования</w:t>
            </w:r>
          </w:p>
        </w:tc>
        <w:tc>
          <w:tcPr>
            <w:tcW w:w="3628" w:type="dxa"/>
            <w:shd w:val="clear" w:color="auto" w:fill="auto"/>
            <w:noWrap/>
          </w:tcPr>
          <w:p w:rsidR="0025668C" w:rsidRPr="0025668C" w:rsidRDefault="0025668C" w:rsidP="002566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668C">
              <w:rPr>
                <w:rFonts w:ascii="Times New Roman" w:hAnsi="Times New Roman" w:cs="Times New Roman"/>
                <w:sz w:val="20"/>
              </w:rPr>
              <w:t>В 2021 году по направлению органов службы занятости населения Удмуртской Республики приступили к обучению и получению дополнительного профессионального образования 20 инвалидов молодого возраста</w:t>
            </w:r>
          </w:p>
        </w:tc>
        <w:tc>
          <w:tcPr>
            <w:tcW w:w="1754" w:type="dxa"/>
            <w:shd w:val="clear" w:color="auto" w:fill="auto"/>
            <w:noWrap/>
          </w:tcPr>
          <w:p w:rsidR="0025668C" w:rsidRPr="00697F3F" w:rsidRDefault="0025668C" w:rsidP="002566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668C" w:rsidRPr="00E0660F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420" w:type="dxa"/>
          </w:tcPr>
          <w:p w:rsidR="0025668C" w:rsidRPr="00697F3F" w:rsidRDefault="0025668C" w:rsidP="00256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F3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09" w:type="dxa"/>
            <w:gridSpan w:val="2"/>
            <w:noWrap/>
          </w:tcPr>
          <w:p w:rsidR="0025668C" w:rsidRPr="00697F3F" w:rsidRDefault="0025668C" w:rsidP="00256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F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noWrap/>
          </w:tcPr>
          <w:p w:rsidR="0025668C" w:rsidRPr="00697F3F" w:rsidRDefault="0025668C" w:rsidP="00256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0" w:type="dxa"/>
            <w:gridSpan w:val="2"/>
            <w:noWrap/>
          </w:tcPr>
          <w:p w:rsidR="0025668C" w:rsidRPr="00697F3F" w:rsidRDefault="0025668C" w:rsidP="00256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68C" w:rsidRPr="008774D7" w:rsidRDefault="0025668C" w:rsidP="002566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7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семинаров (</w:t>
            </w:r>
            <w:proofErr w:type="spellStart"/>
            <w:r w:rsidRPr="00877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вебинаров</w:t>
            </w:r>
            <w:proofErr w:type="spellEnd"/>
            <w:r w:rsidRPr="00877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для педагогических работников и родителей по </w:t>
            </w:r>
            <w:r w:rsidRPr="00877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вопросам профессиональной ориентации и получения профессионального образования инвалидами молодого возраста</w:t>
            </w:r>
          </w:p>
        </w:tc>
        <w:tc>
          <w:tcPr>
            <w:tcW w:w="1689" w:type="dxa"/>
          </w:tcPr>
          <w:p w:rsidR="0025668C" w:rsidRPr="002B4EFC" w:rsidRDefault="0025668C" w:rsidP="002566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Министерство образования и науки Удмуртской Республики</w:t>
            </w:r>
          </w:p>
        </w:tc>
        <w:tc>
          <w:tcPr>
            <w:tcW w:w="1417" w:type="dxa"/>
          </w:tcPr>
          <w:p w:rsidR="0025668C" w:rsidRPr="00697F3F" w:rsidRDefault="0025668C" w:rsidP="0025668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– 2025 годы</w:t>
            </w:r>
          </w:p>
        </w:tc>
        <w:tc>
          <w:tcPr>
            <w:tcW w:w="1418" w:type="dxa"/>
          </w:tcPr>
          <w:p w:rsidR="0025668C" w:rsidRPr="00697F3F" w:rsidRDefault="0025668C" w:rsidP="002566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</w:tcPr>
          <w:p w:rsidR="0025668C" w:rsidRPr="008774D7" w:rsidRDefault="0025668C" w:rsidP="002566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774D7">
              <w:rPr>
                <w:rFonts w:ascii="Times New Roman" w:hAnsi="Times New Roman" w:cs="Times New Roman"/>
                <w:sz w:val="20"/>
              </w:rPr>
              <w:t>Увеличение доли трудоустроенных инвалидов после получения профессионального образования</w:t>
            </w:r>
          </w:p>
        </w:tc>
        <w:tc>
          <w:tcPr>
            <w:tcW w:w="3628" w:type="dxa"/>
            <w:shd w:val="clear" w:color="auto" w:fill="auto"/>
            <w:noWrap/>
          </w:tcPr>
          <w:p w:rsidR="0025668C" w:rsidRPr="0025668C" w:rsidRDefault="0025668C" w:rsidP="002566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668C">
              <w:rPr>
                <w:rFonts w:ascii="Times New Roman" w:hAnsi="Times New Roman" w:cs="Times New Roman"/>
                <w:sz w:val="20"/>
              </w:rPr>
              <w:t>Доля трудоустроенных инвалидов после получения дополнительного профессионального образования -36%.</w:t>
            </w:r>
          </w:p>
        </w:tc>
        <w:tc>
          <w:tcPr>
            <w:tcW w:w="1754" w:type="dxa"/>
            <w:shd w:val="clear" w:color="auto" w:fill="auto"/>
            <w:noWrap/>
          </w:tcPr>
          <w:p w:rsidR="0025668C" w:rsidRPr="00697F3F" w:rsidRDefault="0025668C" w:rsidP="002566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668C" w:rsidRPr="00E0660F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420" w:type="dxa"/>
          </w:tcPr>
          <w:p w:rsidR="0025668C" w:rsidRPr="00697F3F" w:rsidRDefault="0025668C" w:rsidP="00256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F3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09" w:type="dxa"/>
            <w:gridSpan w:val="2"/>
            <w:noWrap/>
          </w:tcPr>
          <w:p w:rsidR="0025668C" w:rsidRPr="00697F3F" w:rsidRDefault="0025668C" w:rsidP="00256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F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noWrap/>
          </w:tcPr>
          <w:p w:rsidR="0025668C" w:rsidRPr="00697F3F" w:rsidRDefault="0025668C" w:rsidP="00256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F3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0" w:type="dxa"/>
            <w:gridSpan w:val="2"/>
            <w:noWrap/>
          </w:tcPr>
          <w:p w:rsidR="0025668C" w:rsidRPr="00697F3F" w:rsidRDefault="0025668C" w:rsidP="00256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668C" w:rsidRPr="008774D7" w:rsidRDefault="0025668C" w:rsidP="002566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7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Информирование об условиях получения профессионального образования, профессиях, специальностях, реализуемых в организациях, осуществляющих образовательную деятельность по образовательным программам среднего профессионального  образования</w:t>
            </w:r>
          </w:p>
        </w:tc>
        <w:tc>
          <w:tcPr>
            <w:tcW w:w="1689" w:type="dxa"/>
          </w:tcPr>
          <w:p w:rsidR="0025668C" w:rsidRPr="002B4EFC" w:rsidRDefault="0025668C" w:rsidP="002566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4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 образования и науки Удмуртской Республики</w:t>
            </w:r>
          </w:p>
        </w:tc>
        <w:tc>
          <w:tcPr>
            <w:tcW w:w="1417" w:type="dxa"/>
          </w:tcPr>
          <w:p w:rsidR="0025668C" w:rsidRPr="00697F3F" w:rsidRDefault="0025668C" w:rsidP="0025668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7F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– 2025 годы</w:t>
            </w:r>
          </w:p>
        </w:tc>
        <w:tc>
          <w:tcPr>
            <w:tcW w:w="1418" w:type="dxa"/>
          </w:tcPr>
          <w:p w:rsidR="0025668C" w:rsidRPr="00697F3F" w:rsidRDefault="0025668C" w:rsidP="002566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</w:tcPr>
          <w:p w:rsidR="0025668C" w:rsidRDefault="0025668C" w:rsidP="0025668C">
            <w:pPr>
              <w:rPr>
                <w:color w:val="000000"/>
                <w:sz w:val="21"/>
                <w:szCs w:val="21"/>
              </w:rPr>
            </w:pPr>
            <w:r w:rsidRPr="00877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доли трудоустроенных инвалидов после получения профессионального образования</w:t>
            </w:r>
          </w:p>
        </w:tc>
        <w:tc>
          <w:tcPr>
            <w:tcW w:w="3628" w:type="dxa"/>
            <w:shd w:val="clear" w:color="auto" w:fill="auto"/>
            <w:noWrap/>
          </w:tcPr>
          <w:p w:rsidR="0025668C" w:rsidRPr="005F640B" w:rsidRDefault="0025668C" w:rsidP="0025668C">
            <w:pPr>
              <w:pStyle w:val="ConsPlusNormal"/>
            </w:pPr>
            <w:r w:rsidRPr="0025668C">
              <w:rPr>
                <w:rFonts w:ascii="Times New Roman" w:hAnsi="Times New Roman" w:cs="Times New Roman"/>
                <w:sz w:val="20"/>
              </w:rPr>
              <w:t>Организованы встречи и консультации с работодателями по вопросу трудоустройства инвалидов, в том числе на квотируемые рабочие места, по организации сопровождения инвалидов молодого возраста при трудоустройстве. В 2021 году филиалами Республиканского ЦЗН было проведено 20 «Круглых столов» и Клубов работодателей с работодателями по вопросам трудоустройства инвалидов</w:t>
            </w:r>
          </w:p>
        </w:tc>
        <w:tc>
          <w:tcPr>
            <w:tcW w:w="1754" w:type="dxa"/>
            <w:shd w:val="clear" w:color="auto" w:fill="auto"/>
            <w:noWrap/>
          </w:tcPr>
          <w:p w:rsidR="0025668C" w:rsidRPr="00697F3F" w:rsidRDefault="0025668C" w:rsidP="002566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668C" w:rsidRPr="00322F98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20" w:type="dxa"/>
          </w:tcPr>
          <w:p w:rsidR="0025668C" w:rsidRPr="00322F98" w:rsidRDefault="0025668C" w:rsidP="002566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F98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509" w:type="dxa"/>
            <w:gridSpan w:val="2"/>
            <w:noWrap/>
          </w:tcPr>
          <w:p w:rsidR="0025668C" w:rsidRPr="00322F98" w:rsidRDefault="0025668C" w:rsidP="002566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F9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63" w:type="dxa"/>
            <w:noWrap/>
          </w:tcPr>
          <w:p w:rsidR="0025668C" w:rsidRPr="00322F98" w:rsidRDefault="0025668C" w:rsidP="002566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F98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50" w:type="dxa"/>
            <w:gridSpan w:val="2"/>
            <w:noWrap/>
          </w:tcPr>
          <w:p w:rsidR="0025668C" w:rsidRPr="00322F98" w:rsidRDefault="0025668C" w:rsidP="002566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F98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106" w:type="dxa"/>
            <w:gridSpan w:val="3"/>
          </w:tcPr>
          <w:p w:rsidR="0025668C" w:rsidRPr="00322F98" w:rsidRDefault="0025668C" w:rsidP="002566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F98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профессиональной ориентации инвалидов молодого возраста</w:t>
            </w:r>
          </w:p>
        </w:tc>
        <w:tc>
          <w:tcPr>
            <w:tcW w:w="1689" w:type="dxa"/>
          </w:tcPr>
          <w:p w:rsidR="0025668C" w:rsidRPr="00322F98" w:rsidRDefault="0025668C" w:rsidP="00256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F98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 науки Удмуртской Республики</w:t>
            </w:r>
          </w:p>
        </w:tc>
        <w:tc>
          <w:tcPr>
            <w:tcW w:w="1417" w:type="dxa"/>
          </w:tcPr>
          <w:p w:rsidR="0025668C" w:rsidRPr="00322F98" w:rsidRDefault="0025668C" w:rsidP="00256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98">
              <w:rPr>
                <w:rFonts w:ascii="Times New Roman" w:hAnsi="Times New Roman" w:cs="Times New Roman"/>
                <w:sz w:val="20"/>
                <w:szCs w:val="20"/>
              </w:rPr>
              <w:t>2017-2025 годы</w:t>
            </w:r>
          </w:p>
        </w:tc>
        <w:tc>
          <w:tcPr>
            <w:tcW w:w="1418" w:type="dxa"/>
          </w:tcPr>
          <w:p w:rsidR="0025668C" w:rsidRPr="00322F98" w:rsidRDefault="0025668C" w:rsidP="002566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</w:tcPr>
          <w:p w:rsidR="0025668C" w:rsidRPr="00322F98" w:rsidRDefault="0025668C" w:rsidP="0025668C">
            <w:pPr>
              <w:pStyle w:val="ConsPlusNormal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3628" w:type="dxa"/>
            <w:shd w:val="clear" w:color="auto" w:fill="auto"/>
            <w:noWrap/>
          </w:tcPr>
          <w:p w:rsidR="0025668C" w:rsidRPr="00C255C8" w:rsidRDefault="0025668C" w:rsidP="002566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255C8">
              <w:rPr>
                <w:rFonts w:ascii="Times New Roman" w:hAnsi="Times New Roman" w:cs="Times New Roman"/>
                <w:sz w:val="20"/>
              </w:rPr>
              <w:t xml:space="preserve">Доля инвалидов молодого возраста, получивших мероприятия по сопровождению при трудоустройстве, в общей численности инвалидов молодого возраста, обратившихся в органы службы занятности населения Удмуртской Республики – 95%. </w:t>
            </w:r>
          </w:p>
          <w:p w:rsidR="008E32DB" w:rsidRPr="00C255C8" w:rsidRDefault="008E32DB" w:rsidP="002566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4" w:type="dxa"/>
            <w:shd w:val="clear" w:color="auto" w:fill="auto"/>
            <w:noWrap/>
          </w:tcPr>
          <w:p w:rsidR="0025668C" w:rsidRPr="00322F98" w:rsidRDefault="0025668C" w:rsidP="002566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668C" w:rsidRPr="007962D3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20" w:type="dxa"/>
          </w:tcPr>
          <w:p w:rsidR="0025668C" w:rsidRPr="00322F98" w:rsidRDefault="0025668C" w:rsidP="00256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9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09" w:type="dxa"/>
            <w:gridSpan w:val="2"/>
            <w:noWrap/>
          </w:tcPr>
          <w:p w:rsidR="0025668C" w:rsidRPr="00322F98" w:rsidRDefault="0025668C" w:rsidP="00256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noWrap/>
          </w:tcPr>
          <w:p w:rsidR="0025668C" w:rsidRPr="00322F98" w:rsidRDefault="0025668C" w:rsidP="00256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9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0" w:type="dxa"/>
            <w:gridSpan w:val="2"/>
            <w:noWrap/>
          </w:tcPr>
          <w:p w:rsidR="0025668C" w:rsidRPr="00322F98" w:rsidRDefault="0025668C" w:rsidP="00256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9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06" w:type="dxa"/>
            <w:gridSpan w:val="3"/>
          </w:tcPr>
          <w:p w:rsidR="0025668C" w:rsidRPr="00322F98" w:rsidRDefault="0025668C" w:rsidP="00256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F98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</w:t>
            </w:r>
            <w:proofErr w:type="spellStart"/>
            <w:r w:rsidRPr="00322F98">
              <w:rPr>
                <w:rFonts w:ascii="Times New Roman" w:hAnsi="Times New Roman" w:cs="Times New Roman"/>
                <w:sz w:val="20"/>
                <w:szCs w:val="20"/>
              </w:rPr>
              <w:t>профориентационных</w:t>
            </w:r>
            <w:proofErr w:type="spellEnd"/>
            <w:r w:rsidRPr="00322F98">
              <w:rPr>
                <w:rFonts w:ascii="Times New Roman" w:hAnsi="Times New Roman" w:cs="Times New Roman"/>
                <w:sz w:val="20"/>
                <w:szCs w:val="20"/>
              </w:rPr>
              <w:t xml:space="preserve"> намерений инвалидов молодого возраста, в том числе обучающихся в старших классах общеобразовательных организаций</w:t>
            </w:r>
          </w:p>
        </w:tc>
        <w:tc>
          <w:tcPr>
            <w:tcW w:w="1689" w:type="dxa"/>
          </w:tcPr>
          <w:p w:rsidR="0025668C" w:rsidRPr="00322F98" w:rsidRDefault="0025668C" w:rsidP="00256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F98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 науки Удмуртской Республики</w:t>
            </w:r>
          </w:p>
        </w:tc>
        <w:tc>
          <w:tcPr>
            <w:tcW w:w="1417" w:type="dxa"/>
          </w:tcPr>
          <w:p w:rsidR="0025668C" w:rsidRPr="00322F98" w:rsidRDefault="0025668C" w:rsidP="00256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F98">
              <w:rPr>
                <w:rFonts w:ascii="Times New Roman" w:hAnsi="Times New Roman" w:cs="Times New Roman"/>
                <w:sz w:val="20"/>
                <w:szCs w:val="20"/>
              </w:rPr>
              <w:t>2017-2025 годы</w:t>
            </w:r>
          </w:p>
        </w:tc>
        <w:tc>
          <w:tcPr>
            <w:tcW w:w="1418" w:type="dxa"/>
          </w:tcPr>
          <w:p w:rsidR="0025668C" w:rsidRPr="00322F98" w:rsidRDefault="0025668C" w:rsidP="002566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</w:tcPr>
          <w:p w:rsidR="0025668C" w:rsidRPr="00322F98" w:rsidRDefault="0025668C" w:rsidP="0025668C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628" w:type="dxa"/>
            <w:shd w:val="clear" w:color="auto" w:fill="auto"/>
            <w:noWrap/>
          </w:tcPr>
          <w:p w:rsidR="001E3F55" w:rsidRPr="00F14758" w:rsidRDefault="009A0B03" w:rsidP="009A0B03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Охват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профориентационными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мероприятиями обучающихся инвалидов молодого возраста составил 100% </w:t>
            </w:r>
          </w:p>
        </w:tc>
        <w:tc>
          <w:tcPr>
            <w:tcW w:w="1754" w:type="dxa"/>
            <w:shd w:val="clear" w:color="auto" w:fill="auto"/>
            <w:noWrap/>
          </w:tcPr>
          <w:p w:rsidR="0025668C" w:rsidRPr="007962D3" w:rsidRDefault="0025668C" w:rsidP="002566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668C" w:rsidRPr="007962D3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0"/>
        </w:trPr>
        <w:tc>
          <w:tcPr>
            <w:tcW w:w="420" w:type="dxa"/>
          </w:tcPr>
          <w:p w:rsidR="0025668C" w:rsidRPr="007962D3" w:rsidRDefault="0025668C" w:rsidP="00256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09" w:type="dxa"/>
            <w:gridSpan w:val="2"/>
            <w:noWrap/>
          </w:tcPr>
          <w:p w:rsidR="0025668C" w:rsidRPr="007962D3" w:rsidRDefault="0025668C" w:rsidP="00256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noWrap/>
          </w:tcPr>
          <w:p w:rsidR="0025668C" w:rsidRPr="007962D3" w:rsidRDefault="0025668C" w:rsidP="00256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0" w:type="dxa"/>
            <w:gridSpan w:val="2"/>
            <w:noWrap/>
          </w:tcPr>
          <w:p w:rsidR="0025668C" w:rsidRPr="007962D3" w:rsidRDefault="0025668C" w:rsidP="00256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106" w:type="dxa"/>
            <w:gridSpan w:val="3"/>
          </w:tcPr>
          <w:p w:rsidR="0025668C" w:rsidRPr="007962D3" w:rsidRDefault="0025668C" w:rsidP="00256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spellStart"/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профориентационного</w:t>
            </w:r>
            <w:proofErr w:type="spellEnd"/>
            <w:r w:rsidRPr="007962D3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консультирования инвалидов молодого возраста</w:t>
            </w:r>
          </w:p>
        </w:tc>
        <w:tc>
          <w:tcPr>
            <w:tcW w:w="1689" w:type="dxa"/>
          </w:tcPr>
          <w:p w:rsidR="0025668C" w:rsidRPr="007962D3" w:rsidRDefault="0025668C" w:rsidP="002566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социальной политики и труда Удмуртской </w:t>
            </w:r>
            <w:r w:rsidRPr="007962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1417" w:type="dxa"/>
          </w:tcPr>
          <w:p w:rsidR="0025668C" w:rsidRPr="007962D3" w:rsidRDefault="0025668C" w:rsidP="00256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2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2018-2025 годы</w:t>
            </w:r>
          </w:p>
        </w:tc>
        <w:tc>
          <w:tcPr>
            <w:tcW w:w="1418" w:type="dxa"/>
          </w:tcPr>
          <w:p w:rsidR="0025668C" w:rsidRPr="00630CCE" w:rsidRDefault="0025668C" w:rsidP="002566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</w:tcPr>
          <w:p w:rsidR="0025668C" w:rsidRPr="007962D3" w:rsidRDefault="0025668C" w:rsidP="002566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62D3">
              <w:rPr>
                <w:rFonts w:ascii="Times New Roman" w:hAnsi="Times New Roman" w:cs="Times New Roman"/>
                <w:sz w:val="20"/>
              </w:rPr>
              <w:t xml:space="preserve">Увеличение числа инвалидов молодого возраста, обратившихся в </w:t>
            </w:r>
            <w:r w:rsidRPr="007962D3">
              <w:rPr>
                <w:rFonts w:ascii="Times New Roman" w:hAnsi="Times New Roman" w:cs="Times New Roman"/>
                <w:sz w:val="20"/>
              </w:rPr>
              <w:lastRenderedPageBreak/>
              <w:t>органы службы занятости населения в целях поиска работы в профессиональном самоопределении, выборе возможных направлений профессиональной деятельности</w:t>
            </w:r>
          </w:p>
        </w:tc>
        <w:tc>
          <w:tcPr>
            <w:tcW w:w="3628" w:type="dxa"/>
            <w:noWrap/>
          </w:tcPr>
          <w:p w:rsidR="00B9759D" w:rsidRPr="00B9759D" w:rsidRDefault="00B9759D" w:rsidP="00B975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759D">
              <w:rPr>
                <w:rFonts w:ascii="Times New Roman" w:hAnsi="Times New Roman" w:cs="Times New Roman"/>
                <w:sz w:val="20"/>
              </w:rPr>
              <w:lastRenderedPageBreak/>
              <w:t xml:space="preserve">В 2021 году в органы службы занятости Удмуртской Республики за содействием в поиске подходящей работы обратилось 560 инвалидов молодого возраста (на 149 чел. меньше, </w:t>
            </w:r>
            <w:r w:rsidRPr="00B9759D">
              <w:rPr>
                <w:rFonts w:ascii="Times New Roman" w:hAnsi="Times New Roman" w:cs="Times New Roman"/>
                <w:sz w:val="20"/>
              </w:rPr>
              <w:lastRenderedPageBreak/>
              <w:t xml:space="preserve">чем в 2020 г.) </w:t>
            </w:r>
          </w:p>
          <w:p w:rsidR="0025668C" w:rsidRPr="00F14758" w:rsidRDefault="00B9759D" w:rsidP="00B9759D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B9759D">
              <w:rPr>
                <w:rFonts w:ascii="Times New Roman" w:hAnsi="Times New Roman" w:cs="Times New Roman"/>
                <w:sz w:val="20"/>
              </w:rPr>
              <w:t>Государственную услугу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получили 440 инвалида молодого возраста (78,0% от числа обратившихся граждан данной категории)</w:t>
            </w:r>
          </w:p>
        </w:tc>
        <w:tc>
          <w:tcPr>
            <w:tcW w:w="1754" w:type="dxa"/>
            <w:noWrap/>
          </w:tcPr>
          <w:p w:rsidR="0025668C" w:rsidRPr="00431694" w:rsidRDefault="0025668C" w:rsidP="0025668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31694">
              <w:rPr>
                <w:rFonts w:ascii="Times New Roman" w:hAnsi="Times New Roman" w:cs="Times New Roman"/>
                <w:sz w:val="20"/>
              </w:rPr>
              <w:lastRenderedPageBreak/>
              <w:t xml:space="preserve">Снижение охвата </w:t>
            </w:r>
            <w:proofErr w:type="spellStart"/>
            <w:r w:rsidRPr="00431694">
              <w:rPr>
                <w:rFonts w:ascii="Times New Roman" w:hAnsi="Times New Roman" w:cs="Times New Roman"/>
                <w:sz w:val="20"/>
              </w:rPr>
              <w:t>профориентационным</w:t>
            </w:r>
            <w:proofErr w:type="spellEnd"/>
            <w:r w:rsidRPr="00431694">
              <w:rPr>
                <w:rFonts w:ascii="Times New Roman" w:hAnsi="Times New Roman" w:cs="Times New Roman"/>
                <w:sz w:val="20"/>
              </w:rPr>
              <w:t xml:space="preserve"> консультированием связано с </w:t>
            </w:r>
            <w:r w:rsidRPr="00431694">
              <w:rPr>
                <w:rFonts w:ascii="Times New Roman" w:hAnsi="Times New Roman" w:cs="Times New Roman"/>
                <w:sz w:val="20"/>
              </w:rPr>
              <w:lastRenderedPageBreak/>
              <w:t>введением в 2020 году дистанционной формы работы органов службы занятости Удмуртской Республики (в связи с установлением ограничительных мер  в целях предотвращения распространения COVID-19)</w:t>
            </w:r>
          </w:p>
        </w:tc>
      </w:tr>
      <w:tr w:rsidR="00E840C2" w:rsidRPr="000F1204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20" w:type="dxa"/>
          </w:tcPr>
          <w:p w:rsidR="00E840C2" w:rsidRPr="000F1204" w:rsidRDefault="00E840C2" w:rsidP="00E84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509" w:type="dxa"/>
            <w:gridSpan w:val="2"/>
            <w:noWrap/>
          </w:tcPr>
          <w:p w:rsidR="00E840C2" w:rsidRPr="000F1204" w:rsidRDefault="00E840C2" w:rsidP="00E84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noWrap/>
          </w:tcPr>
          <w:p w:rsidR="00E840C2" w:rsidRPr="000F1204" w:rsidRDefault="00E840C2" w:rsidP="00E84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0" w:type="dxa"/>
            <w:gridSpan w:val="2"/>
            <w:noWrap/>
          </w:tcPr>
          <w:p w:rsidR="00E840C2" w:rsidRPr="000F1204" w:rsidRDefault="00E840C2" w:rsidP="00E84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106" w:type="dxa"/>
            <w:gridSpan w:val="3"/>
          </w:tcPr>
          <w:p w:rsidR="00E840C2" w:rsidRPr="000F1204" w:rsidRDefault="00E840C2" w:rsidP="00E840C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адаптированных интегрированных основных программ для обучения инвалидов молодого возраста в условиях инклюзивного профессионального образования</w:t>
            </w:r>
          </w:p>
        </w:tc>
        <w:tc>
          <w:tcPr>
            <w:tcW w:w="1689" w:type="dxa"/>
          </w:tcPr>
          <w:p w:rsidR="00E840C2" w:rsidRPr="000F1204" w:rsidRDefault="00E840C2" w:rsidP="00E84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 науки Удмуртской Республики</w:t>
            </w:r>
          </w:p>
        </w:tc>
        <w:tc>
          <w:tcPr>
            <w:tcW w:w="1417" w:type="dxa"/>
          </w:tcPr>
          <w:p w:rsidR="00E840C2" w:rsidRPr="000F1204" w:rsidRDefault="00E840C2" w:rsidP="00E84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2020-2025</w:t>
            </w: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418" w:type="dxa"/>
          </w:tcPr>
          <w:p w:rsidR="00E840C2" w:rsidRPr="000F1204" w:rsidRDefault="00E840C2" w:rsidP="00E840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</w:tcPr>
          <w:p w:rsidR="00E840C2" w:rsidRPr="000F1204" w:rsidRDefault="00E840C2" w:rsidP="00E840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1204">
              <w:rPr>
                <w:rFonts w:ascii="Times New Roman" w:hAnsi="Times New Roman" w:cs="Times New Roman"/>
                <w:sz w:val="20"/>
              </w:rPr>
              <w:t xml:space="preserve">Увеличение доли участвующих в </w:t>
            </w:r>
            <w:proofErr w:type="spellStart"/>
            <w:r w:rsidRPr="000F1204">
              <w:rPr>
                <w:rFonts w:ascii="Times New Roman" w:hAnsi="Times New Roman" w:cs="Times New Roman"/>
                <w:sz w:val="20"/>
              </w:rPr>
              <w:t>профориентационных</w:t>
            </w:r>
            <w:proofErr w:type="spellEnd"/>
            <w:r w:rsidRPr="000F1204">
              <w:rPr>
                <w:rFonts w:ascii="Times New Roman" w:hAnsi="Times New Roman" w:cs="Times New Roman"/>
                <w:sz w:val="20"/>
              </w:rPr>
              <w:t xml:space="preserve"> мероприятиях обучающихся инвалидов молодого возраста (в </w:t>
            </w:r>
            <w:proofErr w:type="spellStart"/>
            <w:r w:rsidRPr="000F1204">
              <w:rPr>
                <w:rFonts w:ascii="Times New Roman" w:hAnsi="Times New Roman" w:cs="Times New Roman"/>
                <w:sz w:val="20"/>
              </w:rPr>
              <w:t>т.ч</w:t>
            </w:r>
            <w:proofErr w:type="spellEnd"/>
            <w:r w:rsidRPr="000F1204">
              <w:rPr>
                <w:rFonts w:ascii="Times New Roman" w:hAnsi="Times New Roman" w:cs="Times New Roman"/>
                <w:sz w:val="20"/>
              </w:rPr>
              <w:t>. учащихся  старших классов общеобразовательных школ)</w:t>
            </w:r>
          </w:p>
        </w:tc>
        <w:tc>
          <w:tcPr>
            <w:tcW w:w="3628" w:type="dxa"/>
            <w:shd w:val="clear" w:color="auto" w:fill="auto"/>
            <w:noWrap/>
          </w:tcPr>
          <w:p w:rsidR="00E840C2" w:rsidRDefault="00E840C2" w:rsidP="00E840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Охват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профориентационными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мероприятиями обучающихся инвалидов молодого возраста составил 100%</w:t>
            </w:r>
          </w:p>
        </w:tc>
        <w:tc>
          <w:tcPr>
            <w:tcW w:w="1754" w:type="dxa"/>
            <w:shd w:val="clear" w:color="auto" w:fill="auto"/>
            <w:noWrap/>
          </w:tcPr>
          <w:p w:rsidR="00E840C2" w:rsidRPr="000F1204" w:rsidRDefault="00E840C2" w:rsidP="00E840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840C2" w:rsidRPr="000F1204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20" w:type="dxa"/>
          </w:tcPr>
          <w:p w:rsidR="00E840C2" w:rsidRPr="000F1204" w:rsidRDefault="00E840C2" w:rsidP="00E84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09" w:type="dxa"/>
            <w:gridSpan w:val="2"/>
            <w:noWrap/>
          </w:tcPr>
          <w:p w:rsidR="00E840C2" w:rsidRPr="000F1204" w:rsidRDefault="00E840C2" w:rsidP="00E84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noWrap/>
          </w:tcPr>
          <w:p w:rsidR="00E840C2" w:rsidRPr="000F1204" w:rsidRDefault="00E840C2" w:rsidP="00E84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0" w:type="dxa"/>
            <w:gridSpan w:val="2"/>
            <w:noWrap/>
          </w:tcPr>
          <w:p w:rsidR="00E840C2" w:rsidRPr="000F1204" w:rsidRDefault="00E840C2" w:rsidP="00E84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06" w:type="dxa"/>
            <w:gridSpan w:val="3"/>
          </w:tcPr>
          <w:p w:rsidR="00E840C2" w:rsidRPr="000F1204" w:rsidRDefault="00E840C2" w:rsidP="00E84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профессионально-карьерного сопровождения инвалидов молодого возраста, мероприятий по развитию предпринимательских навыков у инвалидов молодого возраста</w:t>
            </w:r>
          </w:p>
        </w:tc>
        <w:tc>
          <w:tcPr>
            <w:tcW w:w="1689" w:type="dxa"/>
          </w:tcPr>
          <w:p w:rsidR="00E840C2" w:rsidRPr="000F1204" w:rsidRDefault="00E840C2" w:rsidP="00E84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 науки Удмуртской Республики</w:t>
            </w:r>
          </w:p>
        </w:tc>
        <w:tc>
          <w:tcPr>
            <w:tcW w:w="1417" w:type="dxa"/>
          </w:tcPr>
          <w:p w:rsidR="00E840C2" w:rsidRPr="000F1204" w:rsidRDefault="00E840C2" w:rsidP="00E84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2017-2025 годы</w:t>
            </w:r>
          </w:p>
        </w:tc>
        <w:tc>
          <w:tcPr>
            <w:tcW w:w="1418" w:type="dxa"/>
          </w:tcPr>
          <w:p w:rsidR="00E840C2" w:rsidRPr="000F1204" w:rsidRDefault="00E840C2" w:rsidP="00E840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</w:tcPr>
          <w:p w:rsidR="00E840C2" w:rsidRPr="000F1204" w:rsidRDefault="00E840C2" w:rsidP="00E840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1204">
              <w:rPr>
                <w:rFonts w:ascii="Times New Roman" w:hAnsi="Times New Roman" w:cs="Times New Roman"/>
                <w:sz w:val="20"/>
              </w:rPr>
              <w:t xml:space="preserve">Увеличение доли участвующих в </w:t>
            </w:r>
            <w:proofErr w:type="spellStart"/>
            <w:r w:rsidRPr="000F1204">
              <w:rPr>
                <w:rFonts w:ascii="Times New Roman" w:hAnsi="Times New Roman" w:cs="Times New Roman"/>
                <w:sz w:val="20"/>
              </w:rPr>
              <w:t>профориентационных</w:t>
            </w:r>
            <w:proofErr w:type="spellEnd"/>
            <w:r w:rsidRPr="000F1204">
              <w:rPr>
                <w:rFonts w:ascii="Times New Roman" w:hAnsi="Times New Roman" w:cs="Times New Roman"/>
                <w:sz w:val="20"/>
              </w:rPr>
              <w:t xml:space="preserve"> мероприятиях обучающихся инвалидов молодого возраста (в </w:t>
            </w:r>
            <w:proofErr w:type="spellStart"/>
            <w:r w:rsidRPr="000F1204">
              <w:rPr>
                <w:rFonts w:ascii="Times New Roman" w:hAnsi="Times New Roman" w:cs="Times New Roman"/>
                <w:sz w:val="20"/>
              </w:rPr>
              <w:t>т.ч</w:t>
            </w:r>
            <w:proofErr w:type="spellEnd"/>
            <w:r w:rsidRPr="000F1204">
              <w:rPr>
                <w:rFonts w:ascii="Times New Roman" w:hAnsi="Times New Roman" w:cs="Times New Roman"/>
                <w:sz w:val="20"/>
              </w:rPr>
              <w:t>. учащихся  старших классов общеобразовательных школ)</w:t>
            </w:r>
          </w:p>
        </w:tc>
        <w:tc>
          <w:tcPr>
            <w:tcW w:w="3628" w:type="dxa"/>
            <w:shd w:val="clear" w:color="auto" w:fill="auto"/>
            <w:noWrap/>
          </w:tcPr>
          <w:p w:rsidR="00E840C2" w:rsidRDefault="00E840C2" w:rsidP="00E840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Охват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профориентационными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мероприятиями обучающихся инвалидов молодого возраста составил 100%</w:t>
            </w:r>
          </w:p>
        </w:tc>
        <w:tc>
          <w:tcPr>
            <w:tcW w:w="1754" w:type="dxa"/>
            <w:shd w:val="clear" w:color="auto" w:fill="auto"/>
            <w:noWrap/>
          </w:tcPr>
          <w:p w:rsidR="00E840C2" w:rsidRPr="000F1204" w:rsidRDefault="00E840C2" w:rsidP="00E840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840C2" w:rsidRPr="007962D3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20" w:type="dxa"/>
          </w:tcPr>
          <w:p w:rsidR="00E840C2" w:rsidRPr="000F1204" w:rsidRDefault="00E840C2" w:rsidP="00E84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509" w:type="dxa"/>
            <w:gridSpan w:val="2"/>
            <w:noWrap/>
          </w:tcPr>
          <w:p w:rsidR="00E840C2" w:rsidRPr="000F1204" w:rsidRDefault="00E840C2" w:rsidP="00E84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noWrap/>
          </w:tcPr>
          <w:p w:rsidR="00E840C2" w:rsidRPr="000F1204" w:rsidRDefault="00E840C2" w:rsidP="00E84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0" w:type="dxa"/>
            <w:gridSpan w:val="2"/>
            <w:noWrap/>
          </w:tcPr>
          <w:p w:rsidR="00E840C2" w:rsidRPr="000F1204" w:rsidRDefault="00E840C2" w:rsidP="00E84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06" w:type="dxa"/>
            <w:gridSpan w:val="3"/>
          </w:tcPr>
          <w:p w:rsidR="00E840C2" w:rsidRPr="000F1204" w:rsidRDefault="00E840C2" w:rsidP="00E84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Разработка проектов делового сотрудничества профессиональных образовательных организаций с работодателями и кадровыми службами предприятий Удмуртской Республики, органов службы занятости населения Удмуртской Республики по обучению и трудоустройству инвалидов</w:t>
            </w:r>
          </w:p>
        </w:tc>
        <w:tc>
          <w:tcPr>
            <w:tcW w:w="1689" w:type="dxa"/>
          </w:tcPr>
          <w:p w:rsidR="00E840C2" w:rsidRPr="000F1204" w:rsidRDefault="00E840C2" w:rsidP="00E840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 науки Удмуртской Республики</w:t>
            </w:r>
          </w:p>
        </w:tc>
        <w:tc>
          <w:tcPr>
            <w:tcW w:w="1417" w:type="dxa"/>
          </w:tcPr>
          <w:p w:rsidR="00E840C2" w:rsidRPr="000F1204" w:rsidRDefault="00E840C2" w:rsidP="00E84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2017-2025 годы</w:t>
            </w:r>
          </w:p>
        </w:tc>
        <w:tc>
          <w:tcPr>
            <w:tcW w:w="1418" w:type="dxa"/>
          </w:tcPr>
          <w:p w:rsidR="00E840C2" w:rsidRPr="000F1204" w:rsidRDefault="00E840C2" w:rsidP="00E840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</w:tcPr>
          <w:p w:rsidR="00E840C2" w:rsidRPr="000F1204" w:rsidRDefault="00E840C2" w:rsidP="00E840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1204">
              <w:rPr>
                <w:rFonts w:ascii="Times New Roman" w:hAnsi="Times New Roman" w:cs="Times New Roman"/>
                <w:sz w:val="20"/>
              </w:rPr>
              <w:t xml:space="preserve">Увеличение доли участвующих в </w:t>
            </w:r>
            <w:proofErr w:type="spellStart"/>
            <w:r w:rsidRPr="000F1204">
              <w:rPr>
                <w:rFonts w:ascii="Times New Roman" w:hAnsi="Times New Roman" w:cs="Times New Roman"/>
                <w:sz w:val="20"/>
              </w:rPr>
              <w:t>профориентационных</w:t>
            </w:r>
            <w:proofErr w:type="spellEnd"/>
            <w:r w:rsidRPr="000F1204">
              <w:rPr>
                <w:rFonts w:ascii="Times New Roman" w:hAnsi="Times New Roman" w:cs="Times New Roman"/>
                <w:sz w:val="20"/>
              </w:rPr>
              <w:t xml:space="preserve"> мероприятиях обучающихся инвалидов молодого возраста (в </w:t>
            </w:r>
            <w:proofErr w:type="spellStart"/>
            <w:r w:rsidRPr="000F1204">
              <w:rPr>
                <w:rFonts w:ascii="Times New Roman" w:hAnsi="Times New Roman" w:cs="Times New Roman"/>
                <w:sz w:val="20"/>
              </w:rPr>
              <w:t>т.ч</w:t>
            </w:r>
            <w:proofErr w:type="spellEnd"/>
            <w:r w:rsidRPr="000F1204">
              <w:rPr>
                <w:rFonts w:ascii="Times New Roman" w:hAnsi="Times New Roman" w:cs="Times New Roman"/>
                <w:sz w:val="20"/>
              </w:rPr>
              <w:t>. учащихся  старших классов общеобразовательных школ)</w:t>
            </w:r>
          </w:p>
        </w:tc>
        <w:tc>
          <w:tcPr>
            <w:tcW w:w="3628" w:type="dxa"/>
            <w:shd w:val="clear" w:color="auto" w:fill="auto"/>
            <w:noWrap/>
          </w:tcPr>
          <w:p w:rsidR="00E840C2" w:rsidRDefault="00E840C2" w:rsidP="00E840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Охват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профориентационными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мероприятиями обучающихся инвалидов молодого возраста составил 100%</w:t>
            </w:r>
          </w:p>
        </w:tc>
        <w:tc>
          <w:tcPr>
            <w:tcW w:w="1754" w:type="dxa"/>
            <w:shd w:val="clear" w:color="auto" w:fill="auto"/>
            <w:noWrap/>
          </w:tcPr>
          <w:p w:rsidR="00E840C2" w:rsidRPr="007962D3" w:rsidRDefault="00E840C2" w:rsidP="00E840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017E4" w:rsidRPr="007962D3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20" w:type="dxa"/>
          </w:tcPr>
          <w:p w:rsidR="002017E4" w:rsidRPr="000F1204" w:rsidRDefault="002017E4" w:rsidP="00201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09" w:type="dxa"/>
            <w:gridSpan w:val="2"/>
            <w:noWrap/>
          </w:tcPr>
          <w:p w:rsidR="002017E4" w:rsidRPr="000F1204" w:rsidRDefault="002017E4" w:rsidP="00201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noWrap/>
          </w:tcPr>
          <w:p w:rsidR="002017E4" w:rsidRPr="000F1204" w:rsidRDefault="002017E4" w:rsidP="00201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0" w:type="dxa"/>
            <w:gridSpan w:val="2"/>
            <w:noWrap/>
          </w:tcPr>
          <w:p w:rsidR="002017E4" w:rsidRPr="000F1204" w:rsidRDefault="002017E4" w:rsidP="00201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106" w:type="dxa"/>
            <w:gridSpan w:val="3"/>
          </w:tcPr>
          <w:p w:rsidR="002017E4" w:rsidRPr="000F1204" w:rsidRDefault="002017E4" w:rsidP="00201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1BB">
              <w:rPr>
                <w:rFonts w:ascii="Times New Roman" w:hAnsi="Times New Roman" w:cs="Times New Roman"/>
                <w:sz w:val="20"/>
                <w:szCs w:val="20"/>
              </w:rPr>
              <w:t>Организация дополнительного профессионального образования по программам повышения квалификации педагогических работников и учебно-вспомогательного персонала организаций, реализующих программы среднего профессионального образования, по вопросам работы со студентами с инвалидностью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89" w:type="dxa"/>
          </w:tcPr>
          <w:p w:rsidR="002017E4" w:rsidRPr="00A641BB" w:rsidRDefault="002017E4" w:rsidP="00201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1BB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 науки Удмуртской Республики</w:t>
            </w:r>
          </w:p>
          <w:p w:rsidR="002017E4" w:rsidRPr="000F1204" w:rsidRDefault="002017E4" w:rsidP="00201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017E4" w:rsidRPr="000F1204" w:rsidRDefault="002017E4" w:rsidP="00201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-2025 годы</w:t>
            </w:r>
          </w:p>
        </w:tc>
        <w:tc>
          <w:tcPr>
            <w:tcW w:w="1418" w:type="dxa"/>
          </w:tcPr>
          <w:p w:rsidR="002017E4" w:rsidRPr="000F1204" w:rsidRDefault="002017E4" w:rsidP="002017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</w:tcPr>
          <w:p w:rsidR="002017E4" w:rsidRDefault="002017E4" w:rsidP="00201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доли трудоустроенных инвалидов после получения профессионального образования</w:t>
            </w:r>
          </w:p>
          <w:p w:rsidR="002017E4" w:rsidRPr="000F1204" w:rsidRDefault="002017E4" w:rsidP="002017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8" w:type="dxa"/>
            <w:shd w:val="clear" w:color="auto" w:fill="auto"/>
            <w:noWrap/>
          </w:tcPr>
          <w:p w:rsidR="002017E4" w:rsidRDefault="002017E4" w:rsidP="002017E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0"/>
              </w:rPr>
              <w:t>Доля трудоустроенных лиц с инвалидностью, после получения среднего профессионального образования в 2021 году, оставила 43,</w:t>
            </w:r>
            <w:r w:rsidR="00E15170">
              <w:rPr>
                <w:rFonts w:ascii="Times New Roman" w:hAnsi="Times New Roman" w:cs="Times New Roman"/>
                <w:sz w:val="20"/>
              </w:rPr>
              <w:t>75% (всего 64 выпускника, из них</w:t>
            </w:r>
            <w:r>
              <w:rPr>
                <w:rFonts w:ascii="Times New Roman" w:hAnsi="Times New Roman" w:cs="Times New Roman"/>
                <w:sz w:val="20"/>
              </w:rPr>
              <w:t xml:space="preserve"> 28 трудоустроено)</w:t>
            </w:r>
          </w:p>
        </w:tc>
        <w:tc>
          <w:tcPr>
            <w:tcW w:w="1754" w:type="dxa"/>
            <w:shd w:val="clear" w:color="auto" w:fill="auto"/>
            <w:noWrap/>
          </w:tcPr>
          <w:p w:rsidR="002017E4" w:rsidRPr="007962D3" w:rsidRDefault="002017E4" w:rsidP="002017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017E4" w:rsidRPr="007962D3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20" w:type="dxa"/>
          </w:tcPr>
          <w:p w:rsidR="002017E4" w:rsidRPr="000F1204" w:rsidRDefault="002017E4" w:rsidP="00201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09" w:type="dxa"/>
            <w:gridSpan w:val="2"/>
            <w:noWrap/>
          </w:tcPr>
          <w:p w:rsidR="002017E4" w:rsidRPr="000F1204" w:rsidRDefault="002017E4" w:rsidP="00201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noWrap/>
          </w:tcPr>
          <w:p w:rsidR="002017E4" w:rsidRPr="000F1204" w:rsidRDefault="002017E4" w:rsidP="00201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0" w:type="dxa"/>
            <w:gridSpan w:val="2"/>
            <w:noWrap/>
          </w:tcPr>
          <w:p w:rsidR="002017E4" w:rsidRPr="000F1204" w:rsidRDefault="002017E4" w:rsidP="00201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106" w:type="dxa"/>
            <w:gridSpan w:val="3"/>
          </w:tcPr>
          <w:p w:rsidR="002017E4" w:rsidRPr="000F1204" w:rsidRDefault="002017E4" w:rsidP="00201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1BB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образовательных программ и программ по профессиональной ориентации в соответствии с требованиями рынка труда и предлагаемыми </w:t>
            </w:r>
            <w:r w:rsidRPr="00A641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вакансиями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89" w:type="dxa"/>
          </w:tcPr>
          <w:p w:rsidR="002017E4" w:rsidRPr="000F1204" w:rsidRDefault="002017E4" w:rsidP="00201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1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Министерство образования и науки Удмуртской Республики</w:t>
            </w:r>
          </w:p>
        </w:tc>
        <w:tc>
          <w:tcPr>
            <w:tcW w:w="1417" w:type="dxa"/>
          </w:tcPr>
          <w:p w:rsidR="002017E4" w:rsidRPr="000F1204" w:rsidRDefault="002017E4" w:rsidP="00201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-2025 годы</w:t>
            </w:r>
          </w:p>
        </w:tc>
        <w:tc>
          <w:tcPr>
            <w:tcW w:w="1418" w:type="dxa"/>
          </w:tcPr>
          <w:p w:rsidR="002017E4" w:rsidRPr="000F1204" w:rsidRDefault="002017E4" w:rsidP="002017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</w:tcPr>
          <w:p w:rsidR="002017E4" w:rsidRDefault="002017E4" w:rsidP="002017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доли трудоустроенных инвалидов после получения профессионального образования</w:t>
            </w:r>
          </w:p>
          <w:p w:rsidR="002017E4" w:rsidRPr="000F1204" w:rsidRDefault="002017E4" w:rsidP="002017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8" w:type="dxa"/>
            <w:shd w:val="clear" w:color="auto" w:fill="auto"/>
            <w:noWrap/>
          </w:tcPr>
          <w:p w:rsidR="002017E4" w:rsidRDefault="00E15170" w:rsidP="002017E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0"/>
              </w:rPr>
              <w:t>Доля трудоустроенных лиц с инвалидностью, после получения среднего профессионального образования в 2021 году, оставила 43,75% (всего 64 выпускника, из них 28 трудоустроено)</w:t>
            </w:r>
          </w:p>
        </w:tc>
        <w:tc>
          <w:tcPr>
            <w:tcW w:w="1754" w:type="dxa"/>
            <w:shd w:val="clear" w:color="auto" w:fill="auto"/>
            <w:noWrap/>
          </w:tcPr>
          <w:p w:rsidR="002017E4" w:rsidRPr="007962D3" w:rsidRDefault="002017E4" w:rsidP="002017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5170" w:rsidRPr="007962D3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20" w:type="dxa"/>
          </w:tcPr>
          <w:p w:rsidR="00E15170" w:rsidRPr="000F1204" w:rsidRDefault="00E15170" w:rsidP="00E15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09" w:type="dxa"/>
            <w:gridSpan w:val="2"/>
            <w:noWrap/>
          </w:tcPr>
          <w:p w:rsidR="00E15170" w:rsidRPr="000F1204" w:rsidRDefault="00E15170" w:rsidP="00E15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noWrap/>
          </w:tcPr>
          <w:p w:rsidR="00E15170" w:rsidRPr="000F1204" w:rsidRDefault="00E15170" w:rsidP="00E15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0" w:type="dxa"/>
            <w:gridSpan w:val="2"/>
            <w:noWrap/>
          </w:tcPr>
          <w:p w:rsidR="00E15170" w:rsidRPr="000F1204" w:rsidRDefault="00E15170" w:rsidP="00E15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106" w:type="dxa"/>
            <w:gridSpan w:val="3"/>
          </w:tcPr>
          <w:p w:rsidR="00E15170" w:rsidRPr="002A740B" w:rsidRDefault="00E15170" w:rsidP="00E15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40B">
              <w:rPr>
                <w:rFonts w:ascii="Times New Roman" w:hAnsi="Times New Roman" w:cs="Times New Roman"/>
                <w:sz w:val="20"/>
                <w:szCs w:val="20"/>
              </w:rPr>
              <w:t>Подготовка предложений для включения мероприятий по сопровождению инвалидов молодого возраста при получении профессионального образования в региональную программу (по мере необходимости)</w:t>
            </w:r>
          </w:p>
          <w:p w:rsidR="00E15170" w:rsidRPr="000F1204" w:rsidRDefault="00E15170" w:rsidP="00E15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</w:tcPr>
          <w:p w:rsidR="00E15170" w:rsidRPr="000F1204" w:rsidRDefault="00E15170" w:rsidP="00E15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1BB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 науки Удмуртской Республики</w:t>
            </w:r>
          </w:p>
        </w:tc>
        <w:tc>
          <w:tcPr>
            <w:tcW w:w="1417" w:type="dxa"/>
          </w:tcPr>
          <w:p w:rsidR="00E15170" w:rsidRPr="000F1204" w:rsidRDefault="00E15170" w:rsidP="00E15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-2025 годы</w:t>
            </w:r>
          </w:p>
        </w:tc>
        <w:tc>
          <w:tcPr>
            <w:tcW w:w="1418" w:type="dxa"/>
          </w:tcPr>
          <w:p w:rsidR="00E15170" w:rsidRPr="000F1204" w:rsidRDefault="00E15170" w:rsidP="00E151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</w:tcPr>
          <w:p w:rsidR="00E15170" w:rsidRDefault="00E15170" w:rsidP="00E15170">
            <w:r w:rsidRPr="000A3792">
              <w:rPr>
                <w:rFonts w:ascii="Times New Roman" w:hAnsi="Times New Roman" w:cs="Times New Roman"/>
                <w:sz w:val="20"/>
                <w:szCs w:val="20"/>
              </w:rPr>
              <w:t>Увеличение доли трудоустроенных инвалидов после получения профессионального образования</w:t>
            </w:r>
          </w:p>
        </w:tc>
        <w:tc>
          <w:tcPr>
            <w:tcW w:w="3628" w:type="dxa"/>
            <w:shd w:val="clear" w:color="auto" w:fill="auto"/>
            <w:noWrap/>
          </w:tcPr>
          <w:p w:rsidR="00E15170" w:rsidRDefault="00E15170" w:rsidP="00E15170">
            <w:pPr>
              <w:jc w:val="center"/>
            </w:pPr>
            <w:r w:rsidRPr="00E94C89">
              <w:rPr>
                <w:rFonts w:ascii="Times New Roman" w:hAnsi="Times New Roman" w:cs="Times New Roman"/>
                <w:sz w:val="20"/>
              </w:rPr>
              <w:t>Доля трудоустроенных лиц с инвалидностью, после получения среднего профессионального образования в 2021 году, оставила 43,75% (всего 64 выпускника, из них 28 трудоустроено)</w:t>
            </w:r>
          </w:p>
        </w:tc>
        <w:tc>
          <w:tcPr>
            <w:tcW w:w="1754" w:type="dxa"/>
            <w:shd w:val="clear" w:color="auto" w:fill="auto"/>
            <w:noWrap/>
          </w:tcPr>
          <w:p w:rsidR="00E15170" w:rsidRPr="007962D3" w:rsidRDefault="00E15170" w:rsidP="00E151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5170" w:rsidRPr="007962D3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20" w:type="dxa"/>
          </w:tcPr>
          <w:p w:rsidR="00E15170" w:rsidRPr="000F1204" w:rsidRDefault="00E15170" w:rsidP="00E15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09" w:type="dxa"/>
            <w:gridSpan w:val="2"/>
            <w:noWrap/>
          </w:tcPr>
          <w:p w:rsidR="00E15170" w:rsidRPr="000F1204" w:rsidRDefault="00E15170" w:rsidP="00E15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noWrap/>
          </w:tcPr>
          <w:p w:rsidR="00E15170" w:rsidRPr="000F1204" w:rsidRDefault="00E15170" w:rsidP="00E15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0" w:type="dxa"/>
            <w:gridSpan w:val="2"/>
            <w:noWrap/>
          </w:tcPr>
          <w:p w:rsidR="00E15170" w:rsidRPr="000F1204" w:rsidRDefault="00E15170" w:rsidP="00E15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106" w:type="dxa"/>
            <w:gridSpan w:val="3"/>
          </w:tcPr>
          <w:p w:rsidR="00E15170" w:rsidRPr="000F1204" w:rsidRDefault="00E15170" w:rsidP="00E15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40B">
              <w:rPr>
                <w:rFonts w:ascii="Times New Roman" w:hAnsi="Times New Roman" w:cs="Times New Roman"/>
                <w:sz w:val="20"/>
                <w:szCs w:val="20"/>
              </w:rPr>
              <w:t>Организация взаимодействия участников, реализующих мероприятия, направленные на сопровождение инвалидов молодого возраста при получении профессионального образования</w:t>
            </w:r>
          </w:p>
        </w:tc>
        <w:tc>
          <w:tcPr>
            <w:tcW w:w="1689" w:type="dxa"/>
          </w:tcPr>
          <w:p w:rsidR="00E15170" w:rsidRDefault="00E15170" w:rsidP="00E15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060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 науки Удмуртской Республики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5170" w:rsidRDefault="00E15170" w:rsidP="00E15170">
            <w:r w:rsidRPr="007962D3">
              <w:rPr>
                <w:rFonts w:ascii="Times New Roman" w:hAnsi="Times New Roman" w:cs="Times New Roman"/>
                <w:sz w:val="20"/>
                <w:szCs w:val="20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417" w:type="dxa"/>
          </w:tcPr>
          <w:p w:rsidR="00E15170" w:rsidRPr="000F1204" w:rsidRDefault="00E15170" w:rsidP="00E15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-2025 годы</w:t>
            </w:r>
          </w:p>
        </w:tc>
        <w:tc>
          <w:tcPr>
            <w:tcW w:w="1418" w:type="dxa"/>
          </w:tcPr>
          <w:p w:rsidR="00E15170" w:rsidRPr="000F1204" w:rsidRDefault="00E15170" w:rsidP="00E151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</w:tcPr>
          <w:p w:rsidR="00E15170" w:rsidRDefault="00E15170" w:rsidP="00E15170">
            <w:r w:rsidRPr="000A3792">
              <w:rPr>
                <w:rFonts w:ascii="Times New Roman" w:hAnsi="Times New Roman" w:cs="Times New Roman"/>
                <w:sz w:val="20"/>
                <w:szCs w:val="20"/>
              </w:rPr>
              <w:t>Увеличение доли трудоустроенных инвалидов после получения профессионального образования</w:t>
            </w:r>
          </w:p>
        </w:tc>
        <w:tc>
          <w:tcPr>
            <w:tcW w:w="3628" w:type="dxa"/>
            <w:shd w:val="clear" w:color="auto" w:fill="auto"/>
            <w:noWrap/>
          </w:tcPr>
          <w:p w:rsidR="00E15170" w:rsidRDefault="00E15170" w:rsidP="00E15170">
            <w:pPr>
              <w:jc w:val="center"/>
            </w:pPr>
            <w:r w:rsidRPr="00E94C89">
              <w:rPr>
                <w:rFonts w:ascii="Times New Roman" w:hAnsi="Times New Roman" w:cs="Times New Roman"/>
                <w:sz w:val="20"/>
              </w:rPr>
              <w:t>Доля трудоустроенных лиц с инвалидностью, после получения среднего профессионального образования в 2021 году, оставила 43,75% (всего 64 выпускника, из них 28 трудоустроено)</w:t>
            </w:r>
          </w:p>
        </w:tc>
        <w:tc>
          <w:tcPr>
            <w:tcW w:w="1754" w:type="dxa"/>
            <w:shd w:val="clear" w:color="auto" w:fill="auto"/>
            <w:noWrap/>
          </w:tcPr>
          <w:p w:rsidR="00E15170" w:rsidRPr="007962D3" w:rsidRDefault="00E15170" w:rsidP="00E151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5170" w:rsidRPr="007962D3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20" w:type="dxa"/>
          </w:tcPr>
          <w:p w:rsidR="00E15170" w:rsidRPr="000F1204" w:rsidRDefault="00E15170" w:rsidP="00E15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09" w:type="dxa"/>
            <w:gridSpan w:val="2"/>
            <w:noWrap/>
          </w:tcPr>
          <w:p w:rsidR="00E15170" w:rsidRPr="000F1204" w:rsidRDefault="00E15170" w:rsidP="00E15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noWrap/>
          </w:tcPr>
          <w:p w:rsidR="00E15170" w:rsidRPr="000F1204" w:rsidRDefault="00E15170" w:rsidP="00E15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0" w:type="dxa"/>
            <w:gridSpan w:val="2"/>
            <w:noWrap/>
          </w:tcPr>
          <w:p w:rsidR="00E15170" w:rsidRPr="000F1204" w:rsidRDefault="00E15170" w:rsidP="00E15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6" w:type="dxa"/>
            <w:gridSpan w:val="3"/>
          </w:tcPr>
          <w:p w:rsidR="00E15170" w:rsidRPr="002A740B" w:rsidRDefault="00E15170" w:rsidP="00E15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40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взаимодействия инвалида с представителями организаций, осуществляющих образовательную деятельность по программам среднего профессионального образования, при поступлении в </w:t>
            </w:r>
            <w:r w:rsidRPr="002A74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образовательную организацию</w:t>
            </w:r>
          </w:p>
          <w:p w:rsidR="00E15170" w:rsidRPr="000F1204" w:rsidRDefault="00E15170" w:rsidP="00E15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</w:tcPr>
          <w:p w:rsidR="00E15170" w:rsidRDefault="00E15170" w:rsidP="00E15170">
            <w:r w:rsidRPr="005520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Министерство образования и науки Удмуртской Республики</w:t>
            </w:r>
          </w:p>
        </w:tc>
        <w:tc>
          <w:tcPr>
            <w:tcW w:w="1417" w:type="dxa"/>
          </w:tcPr>
          <w:p w:rsidR="00E15170" w:rsidRPr="000F1204" w:rsidRDefault="00E15170" w:rsidP="00E15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-2025 годы</w:t>
            </w:r>
          </w:p>
        </w:tc>
        <w:tc>
          <w:tcPr>
            <w:tcW w:w="1418" w:type="dxa"/>
          </w:tcPr>
          <w:p w:rsidR="00E15170" w:rsidRPr="000F1204" w:rsidRDefault="00E15170" w:rsidP="00E151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</w:tcPr>
          <w:p w:rsidR="00E15170" w:rsidRDefault="00E15170" w:rsidP="00E15170">
            <w:r w:rsidRPr="005D27B1">
              <w:rPr>
                <w:rFonts w:ascii="Times New Roman" w:hAnsi="Times New Roman" w:cs="Times New Roman"/>
                <w:sz w:val="20"/>
                <w:szCs w:val="20"/>
              </w:rPr>
              <w:t>Увеличение доли трудоустроенных инвалидов после получения профессионального образования</w:t>
            </w:r>
          </w:p>
        </w:tc>
        <w:tc>
          <w:tcPr>
            <w:tcW w:w="3628" w:type="dxa"/>
            <w:shd w:val="clear" w:color="auto" w:fill="auto"/>
            <w:noWrap/>
          </w:tcPr>
          <w:p w:rsidR="00E15170" w:rsidRDefault="00E15170" w:rsidP="00E15170">
            <w:pPr>
              <w:jc w:val="center"/>
            </w:pPr>
            <w:r w:rsidRPr="005A211B">
              <w:rPr>
                <w:rFonts w:ascii="Times New Roman" w:hAnsi="Times New Roman" w:cs="Times New Roman"/>
                <w:sz w:val="20"/>
              </w:rPr>
              <w:t>Доля трудоустроенных лиц с инвалидностью, после получения среднего профессионального образования в 2021 году, оставила 43,75% (всего 64 выпускника, из них 28 трудоустроено)</w:t>
            </w:r>
          </w:p>
        </w:tc>
        <w:tc>
          <w:tcPr>
            <w:tcW w:w="1754" w:type="dxa"/>
            <w:shd w:val="clear" w:color="auto" w:fill="auto"/>
            <w:noWrap/>
          </w:tcPr>
          <w:p w:rsidR="00E15170" w:rsidRPr="007962D3" w:rsidRDefault="00E15170" w:rsidP="00E151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15170" w:rsidRPr="007962D3" w:rsidTr="00172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420" w:type="dxa"/>
          </w:tcPr>
          <w:p w:rsidR="00E15170" w:rsidRPr="000F1204" w:rsidRDefault="00E15170" w:rsidP="00E15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09" w:type="dxa"/>
            <w:gridSpan w:val="2"/>
            <w:noWrap/>
          </w:tcPr>
          <w:p w:rsidR="00E15170" w:rsidRPr="000F1204" w:rsidRDefault="00E15170" w:rsidP="00E15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3" w:type="dxa"/>
            <w:noWrap/>
          </w:tcPr>
          <w:p w:rsidR="00E15170" w:rsidRPr="000F1204" w:rsidRDefault="00E15170" w:rsidP="00E15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50" w:type="dxa"/>
            <w:gridSpan w:val="2"/>
            <w:noWrap/>
          </w:tcPr>
          <w:p w:rsidR="00E15170" w:rsidRPr="000F1204" w:rsidRDefault="00E15170" w:rsidP="00E15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6" w:type="dxa"/>
            <w:gridSpan w:val="3"/>
          </w:tcPr>
          <w:p w:rsidR="00E15170" w:rsidRPr="000F1204" w:rsidRDefault="00E15170" w:rsidP="00E15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40B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ресурсного учебно-методического центра по обучению инвалидов и лиц с ОВЗ в системе среднего профессионального образования</w:t>
            </w:r>
          </w:p>
        </w:tc>
        <w:tc>
          <w:tcPr>
            <w:tcW w:w="1689" w:type="dxa"/>
          </w:tcPr>
          <w:p w:rsidR="00E15170" w:rsidRPr="000F1204" w:rsidRDefault="00E15170" w:rsidP="00E15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1BB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и науки Удмуртской Республики</w:t>
            </w:r>
          </w:p>
        </w:tc>
        <w:tc>
          <w:tcPr>
            <w:tcW w:w="1417" w:type="dxa"/>
          </w:tcPr>
          <w:p w:rsidR="00E15170" w:rsidRPr="000F1204" w:rsidRDefault="00E15170" w:rsidP="00E15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0F1204">
              <w:rPr>
                <w:rFonts w:ascii="Times New Roman" w:hAnsi="Times New Roman" w:cs="Times New Roman"/>
                <w:sz w:val="20"/>
                <w:szCs w:val="20"/>
              </w:rPr>
              <w:t>-2025 годы</w:t>
            </w:r>
          </w:p>
        </w:tc>
        <w:tc>
          <w:tcPr>
            <w:tcW w:w="1418" w:type="dxa"/>
          </w:tcPr>
          <w:p w:rsidR="00E15170" w:rsidRPr="000F1204" w:rsidRDefault="00E15170" w:rsidP="00E151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 период на 01.01.2022</w:t>
            </w:r>
          </w:p>
        </w:tc>
        <w:tc>
          <w:tcPr>
            <w:tcW w:w="1842" w:type="dxa"/>
          </w:tcPr>
          <w:p w:rsidR="00E15170" w:rsidRDefault="00E15170" w:rsidP="00E15170">
            <w:r w:rsidRPr="005D27B1">
              <w:rPr>
                <w:rFonts w:ascii="Times New Roman" w:hAnsi="Times New Roman" w:cs="Times New Roman"/>
                <w:sz w:val="20"/>
                <w:szCs w:val="20"/>
              </w:rPr>
              <w:t>Увеличение доли трудоустроенных инвалидов после получения профессионального образования</w:t>
            </w:r>
          </w:p>
        </w:tc>
        <w:tc>
          <w:tcPr>
            <w:tcW w:w="3628" w:type="dxa"/>
            <w:shd w:val="clear" w:color="auto" w:fill="auto"/>
            <w:noWrap/>
          </w:tcPr>
          <w:p w:rsidR="00E15170" w:rsidRDefault="00E15170" w:rsidP="00E15170">
            <w:pPr>
              <w:jc w:val="center"/>
            </w:pPr>
            <w:r w:rsidRPr="005A211B">
              <w:rPr>
                <w:rFonts w:ascii="Times New Roman" w:hAnsi="Times New Roman" w:cs="Times New Roman"/>
                <w:sz w:val="20"/>
              </w:rPr>
              <w:t>Доля трудоустроенных лиц с инвалидностью, после получения среднего профессионального образования в 2021 году, оставила 43,75% (всего 64 выпускника, из них 28 трудоустроено)</w:t>
            </w:r>
          </w:p>
        </w:tc>
        <w:tc>
          <w:tcPr>
            <w:tcW w:w="1754" w:type="dxa"/>
            <w:shd w:val="clear" w:color="auto" w:fill="auto"/>
            <w:noWrap/>
          </w:tcPr>
          <w:p w:rsidR="00E15170" w:rsidRPr="007962D3" w:rsidRDefault="00E15170" w:rsidP="00E151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81DB5" w:rsidRDefault="00281DB5" w:rsidP="00281DB5">
      <w:pPr>
        <w:pStyle w:val="ConsPlusNormal"/>
        <w:rPr>
          <w:rFonts w:ascii="Times New Roman" w:hAnsi="Times New Roman" w:cs="Times New Roman"/>
          <w:sz w:val="20"/>
        </w:rPr>
      </w:pPr>
    </w:p>
    <w:p w:rsidR="00281DB5" w:rsidRPr="007962D3" w:rsidRDefault="00281DB5" w:rsidP="00281DB5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</w:t>
      </w:r>
    </w:p>
    <w:p w:rsidR="00DA17B5" w:rsidRDefault="00DA17B5"/>
    <w:sectPr w:rsidR="00DA17B5" w:rsidSect="00420C7C">
      <w:pgSz w:w="16838" w:h="11905" w:orient="landscape"/>
      <w:pgMar w:top="709" w:right="851" w:bottom="567" w:left="85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1878"/>
    <w:rsid w:val="00000808"/>
    <w:rsid w:val="00010ED9"/>
    <w:rsid w:val="00015C61"/>
    <w:rsid w:val="00026375"/>
    <w:rsid w:val="00030976"/>
    <w:rsid w:val="00032CEB"/>
    <w:rsid w:val="0003719B"/>
    <w:rsid w:val="00041819"/>
    <w:rsid w:val="000458F2"/>
    <w:rsid w:val="00045BEB"/>
    <w:rsid w:val="00047D21"/>
    <w:rsid w:val="00055B48"/>
    <w:rsid w:val="0006292F"/>
    <w:rsid w:val="000670C9"/>
    <w:rsid w:val="00073B6B"/>
    <w:rsid w:val="000747C5"/>
    <w:rsid w:val="00077A3A"/>
    <w:rsid w:val="00077F06"/>
    <w:rsid w:val="000840B2"/>
    <w:rsid w:val="000846BF"/>
    <w:rsid w:val="0008763B"/>
    <w:rsid w:val="00092CC9"/>
    <w:rsid w:val="00096FB3"/>
    <w:rsid w:val="000A626A"/>
    <w:rsid w:val="000B4940"/>
    <w:rsid w:val="000C0919"/>
    <w:rsid w:val="000C3816"/>
    <w:rsid w:val="000D0AE5"/>
    <w:rsid w:val="000D0EE2"/>
    <w:rsid w:val="000D5319"/>
    <w:rsid w:val="000E3DAC"/>
    <w:rsid w:val="000F1204"/>
    <w:rsid w:val="000F6C27"/>
    <w:rsid w:val="000F734D"/>
    <w:rsid w:val="00106532"/>
    <w:rsid w:val="00110B03"/>
    <w:rsid w:val="00111360"/>
    <w:rsid w:val="00115FAF"/>
    <w:rsid w:val="00123808"/>
    <w:rsid w:val="00131A36"/>
    <w:rsid w:val="001333EF"/>
    <w:rsid w:val="00133DF9"/>
    <w:rsid w:val="001364C5"/>
    <w:rsid w:val="001434C5"/>
    <w:rsid w:val="0014495B"/>
    <w:rsid w:val="001452FA"/>
    <w:rsid w:val="00170C51"/>
    <w:rsid w:val="0017270D"/>
    <w:rsid w:val="00176C15"/>
    <w:rsid w:val="00194958"/>
    <w:rsid w:val="00195B17"/>
    <w:rsid w:val="001A399B"/>
    <w:rsid w:val="001B04EB"/>
    <w:rsid w:val="001B1779"/>
    <w:rsid w:val="001B49B9"/>
    <w:rsid w:val="001C18E6"/>
    <w:rsid w:val="001C2F93"/>
    <w:rsid w:val="001D228D"/>
    <w:rsid w:val="001D50A5"/>
    <w:rsid w:val="001D6203"/>
    <w:rsid w:val="001D7B3E"/>
    <w:rsid w:val="001E1BC5"/>
    <w:rsid w:val="001E3F55"/>
    <w:rsid w:val="001E4700"/>
    <w:rsid w:val="001E51ED"/>
    <w:rsid w:val="001F3DB7"/>
    <w:rsid w:val="001F402D"/>
    <w:rsid w:val="001F6338"/>
    <w:rsid w:val="002017E4"/>
    <w:rsid w:val="00202531"/>
    <w:rsid w:val="00204A4F"/>
    <w:rsid w:val="00205920"/>
    <w:rsid w:val="00205DD1"/>
    <w:rsid w:val="00221B0E"/>
    <w:rsid w:val="00225F20"/>
    <w:rsid w:val="002268CF"/>
    <w:rsid w:val="00231EC4"/>
    <w:rsid w:val="00232063"/>
    <w:rsid w:val="002359BF"/>
    <w:rsid w:val="00244C72"/>
    <w:rsid w:val="0025668C"/>
    <w:rsid w:val="00263E44"/>
    <w:rsid w:val="002644E8"/>
    <w:rsid w:val="00272344"/>
    <w:rsid w:val="00272F73"/>
    <w:rsid w:val="0027332F"/>
    <w:rsid w:val="002761DC"/>
    <w:rsid w:val="00280401"/>
    <w:rsid w:val="00281DB5"/>
    <w:rsid w:val="00282B86"/>
    <w:rsid w:val="00291807"/>
    <w:rsid w:val="0029485F"/>
    <w:rsid w:val="00295A7E"/>
    <w:rsid w:val="002A6054"/>
    <w:rsid w:val="002A6FA6"/>
    <w:rsid w:val="002A740B"/>
    <w:rsid w:val="002A7EB0"/>
    <w:rsid w:val="002B36CC"/>
    <w:rsid w:val="002B4EFC"/>
    <w:rsid w:val="002B53E6"/>
    <w:rsid w:val="002C3403"/>
    <w:rsid w:val="002C3518"/>
    <w:rsid w:val="002C3646"/>
    <w:rsid w:val="002D34F8"/>
    <w:rsid w:val="002F1218"/>
    <w:rsid w:val="002F1BDB"/>
    <w:rsid w:val="002F7BF1"/>
    <w:rsid w:val="00301119"/>
    <w:rsid w:val="00302DA8"/>
    <w:rsid w:val="00317AE9"/>
    <w:rsid w:val="00322F98"/>
    <w:rsid w:val="00323350"/>
    <w:rsid w:val="00323B4C"/>
    <w:rsid w:val="00330401"/>
    <w:rsid w:val="003406D7"/>
    <w:rsid w:val="00342B45"/>
    <w:rsid w:val="00345ECA"/>
    <w:rsid w:val="003465F3"/>
    <w:rsid w:val="00351617"/>
    <w:rsid w:val="00361585"/>
    <w:rsid w:val="0036243D"/>
    <w:rsid w:val="00362BE6"/>
    <w:rsid w:val="00372CD5"/>
    <w:rsid w:val="00373EE7"/>
    <w:rsid w:val="00384857"/>
    <w:rsid w:val="00385E25"/>
    <w:rsid w:val="00386B24"/>
    <w:rsid w:val="00390511"/>
    <w:rsid w:val="003919E0"/>
    <w:rsid w:val="00394B88"/>
    <w:rsid w:val="0039719E"/>
    <w:rsid w:val="003A0E0B"/>
    <w:rsid w:val="003A15C0"/>
    <w:rsid w:val="003A4393"/>
    <w:rsid w:val="003A5EFB"/>
    <w:rsid w:val="003A6B20"/>
    <w:rsid w:val="003B0649"/>
    <w:rsid w:val="003B53B4"/>
    <w:rsid w:val="003B6A87"/>
    <w:rsid w:val="003C317C"/>
    <w:rsid w:val="003C552E"/>
    <w:rsid w:val="003C55B7"/>
    <w:rsid w:val="003C7ABC"/>
    <w:rsid w:val="003D075E"/>
    <w:rsid w:val="003D437C"/>
    <w:rsid w:val="003D4613"/>
    <w:rsid w:val="003E338E"/>
    <w:rsid w:val="003E4AF4"/>
    <w:rsid w:val="003F2ECF"/>
    <w:rsid w:val="003F489A"/>
    <w:rsid w:val="00406EC8"/>
    <w:rsid w:val="00407E4E"/>
    <w:rsid w:val="004122AB"/>
    <w:rsid w:val="004165F5"/>
    <w:rsid w:val="00417AF4"/>
    <w:rsid w:val="00420C7C"/>
    <w:rsid w:val="004222E5"/>
    <w:rsid w:val="00431694"/>
    <w:rsid w:val="00433A01"/>
    <w:rsid w:val="00433DB8"/>
    <w:rsid w:val="00454D42"/>
    <w:rsid w:val="00456F58"/>
    <w:rsid w:val="00475B7E"/>
    <w:rsid w:val="00484389"/>
    <w:rsid w:val="004A7BC5"/>
    <w:rsid w:val="004C57E1"/>
    <w:rsid w:val="004D2729"/>
    <w:rsid w:val="004D3EB4"/>
    <w:rsid w:val="004D4036"/>
    <w:rsid w:val="00502FDC"/>
    <w:rsid w:val="00505DBE"/>
    <w:rsid w:val="005067F9"/>
    <w:rsid w:val="00513D82"/>
    <w:rsid w:val="00523DCB"/>
    <w:rsid w:val="005258AA"/>
    <w:rsid w:val="00530E0C"/>
    <w:rsid w:val="0053369D"/>
    <w:rsid w:val="00546777"/>
    <w:rsid w:val="005511C5"/>
    <w:rsid w:val="005518C5"/>
    <w:rsid w:val="00557610"/>
    <w:rsid w:val="005638FA"/>
    <w:rsid w:val="00564230"/>
    <w:rsid w:val="00566D86"/>
    <w:rsid w:val="00574935"/>
    <w:rsid w:val="0057795A"/>
    <w:rsid w:val="00591F1C"/>
    <w:rsid w:val="00592B1C"/>
    <w:rsid w:val="00596CA8"/>
    <w:rsid w:val="00596CF9"/>
    <w:rsid w:val="00597606"/>
    <w:rsid w:val="005A08F2"/>
    <w:rsid w:val="005A12BA"/>
    <w:rsid w:val="005A4659"/>
    <w:rsid w:val="005B260C"/>
    <w:rsid w:val="005B7035"/>
    <w:rsid w:val="005C08E3"/>
    <w:rsid w:val="005D23AA"/>
    <w:rsid w:val="005E428C"/>
    <w:rsid w:val="005E65D5"/>
    <w:rsid w:val="005F04CE"/>
    <w:rsid w:val="005F2A4C"/>
    <w:rsid w:val="005F5B2A"/>
    <w:rsid w:val="005F7D47"/>
    <w:rsid w:val="006115FC"/>
    <w:rsid w:val="00611CFD"/>
    <w:rsid w:val="00612959"/>
    <w:rsid w:val="006133A9"/>
    <w:rsid w:val="0061394F"/>
    <w:rsid w:val="00627335"/>
    <w:rsid w:val="00630CCE"/>
    <w:rsid w:val="00634303"/>
    <w:rsid w:val="00635DCA"/>
    <w:rsid w:val="0064005A"/>
    <w:rsid w:val="00642029"/>
    <w:rsid w:val="006427E5"/>
    <w:rsid w:val="00650F17"/>
    <w:rsid w:val="00652A8E"/>
    <w:rsid w:val="00653D10"/>
    <w:rsid w:val="00654A0D"/>
    <w:rsid w:val="00661665"/>
    <w:rsid w:val="006617A8"/>
    <w:rsid w:val="006623F3"/>
    <w:rsid w:val="0066262F"/>
    <w:rsid w:val="00663B16"/>
    <w:rsid w:val="00670774"/>
    <w:rsid w:val="00672BD2"/>
    <w:rsid w:val="006765F9"/>
    <w:rsid w:val="00685544"/>
    <w:rsid w:val="0069286E"/>
    <w:rsid w:val="0069597F"/>
    <w:rsid w:val="00696DCD"/>
    <w:rsid w:val="00697F3F"/>
    <w:rsid w:val="006A624E"/>
    <w:rsid w:val="006A6640"/>
    <w:rsid w:val="006A7B8C"/>
    <w:rsid w:val="006B0BE4"/>
    <w:rsid w:val="006B1225"/>
    <w:rsid w:val="006B299E"/>
    <w:rsid w:val="006C2699"/>
    <w:rsid w:val="006C3E10"/>
    <w:rsid w:val="006C6999"/>
    <w:rsid w:val="006D7C13"/>
    <w:rsid w:val="006E343E"/>
    <w:rsid w:val="006E6AAF"/>
    <w:rsid w:val="006F6034"/>
    <w:rsid w:val="007071D0"/>
    <w:rsid w:val="00712DE9"/>
    <w:rsid w:val="007308F1"/>
    <w:rsid w:val="00730E9F"/>
    <w:rsid w:val="00733893"/>
    <w:rsid w:val="00734F3C"/>
    <w:rsid w:val="00736A69"/>
    <w:rsid w:val="00737E1C"/>
    <w:rsid w:val="007434A2"/>
    <w:rsid w:val="0075554A"/>
    <w:rsid w:val="00755B3E"/>
    <w:rsid w:val="0075622B"/>
    <w:rsid w:val="00762373"/>
    <w:rsid w:val="00762652"/>
    <w:rsid w:val="0076367F"/>
    <w:rsid w:val="00764957"/>
    <w:rsid w:val="00771F85"/>
    <w:rsid w:val="00773E7F"/>
    <w:rsid w:val="0077725E"/>
    <w:rsid w:val="007818EE"/>
    <w:rsid w:val="0078364E"/>
    <w:rsid w:val="0079053B"/>
    <w:rsid w:val="00792B25"/>
    <w:rsid w:val="00793DC7"/>
    <w:rsid w:val="007965AB"/>
    <w:rsid w:val="007A0BD6"/>
    <w:rsid w:val="007A4F41"/>
    <w:rsid w:val="007A5C2E"/>
    <w:rsid w:val="007A756B"/>
    <w:rsid w:val="007B7C12"/>
    <w:rsid w:val="007C159A"/>
    <w:rsid w:val="007C2E1B"/>
    <w:rsid w:val="007C7A38"/>
    <w:rsid w:val="007D0E08"/>
    <w:rsid w:val="007D1FAD"/>
    <w:rsid w:val="007D74A2"/>
    <w:rsid w:val="007E2A2E"/>
    <w:rsid w:val="007E5EA8"/>
    <w:rsid w:val="007F00ED"/>
    <w:rsid w:val="007F27F7"/>
    <w:rsid w:val="00804870"/>
    <w:rsid w:val="00804967"/>
    <w:rsid w:val="00806204"/>
    <w:rsid w:val="00806869"/>
    <w:rsid w:val="00810865"/>
    <w:rsid w:val="00813FBF"/>
    <w:rsid w:val="00825847"/>
    <w:rsid w:val="008303EB"/>
    <w:rsid w:val="00830922"/>
    <w:rsid w:val="00832222"/>
    <w:rsid w:val="00840588"/>
    <w:rsid w:val="008437D9"/>
    <w:rsid w:val="00843813"/>
    <w:rsid w:val="00850B5F"/>
    <w:rsid w:val="00854507"/>
    <w:rsid w:val="0086049F"/>
    <w:rsid w:val="008604CE"/>
    <w:rsid w:val="00860913"/>
    <w:rsid w:val="00871CD7"/>
    <w:rsid w:val="00877303"/>
    <w:rsid w:val="008774D7"/>
    <w:rsid w:val="00877C4B"/>
    <w:rsid w:val="0088343D"/>
    <w:rsid w:val="00894D7B"/>
    <w:rsid w:val="008A1AE9"/>
    <w:rsid w:val="008A272B"/>
    <w:rsid w:val="008A3EBA"/>
    <w:rsid w:val="008A4213"/>
    <w:rsid w:val="008A6856"/>
    <w:rsid w:val="008B4DE9"/>
    <w:rsid w:val="008C08DE"/>
    <w:rsid w:val="008C6202"/>
    <w:rsid w:val="008D14B5"/>
    <w:rsid w:val="008D6F15"/>
    <w:rsid w:val="008E32DB"/>
    <w:rsid w:val="008E5CF0"/>
    <w:rsid w:val="008F0009"/>
    <w:rsid w:val="008F5D59"/>
    <w:rsid w:val="008F6DD6"/>
    <w:rsid w:val="00903276"/>
    <w:rsid w:val="00904CF4"/>
    <w:rsid w:val="00913E22"/>
    <w:rsid w:val="00920F26"/>
    <w:rsid w:val="0092123D"/>
    <w:rsid w:val="00921802"/>
    <w:rsid w:val="00924007"/>
    <w:rsid w:val="00931440"/>
    <w:rsid w:val="00933D3E"/>
    <w:rsid w:val="00933FB8"/>
    <w:rsid w:val="00934874"/>
    <w:rsid w:val="00936B9E"/>
    <w:rsid w:val="00940687"/>
    <w:rsid w:val="00940718"/>
    <w:rsid w:val="00954AB5"/>
    <w:rsid w:val="009556CA"/>
    <w:rsid w:val="0095630F"/>
    <w:rsid w:val="00963DE9"/>
    <w:rsid w:val="009643D0"/>
    <w:rsid w:val="00966B6B"/>
    <w:rsid w:val="009720A0"/>
    <w:rsid w:val="00976505"/>
    <w:rsid w:val="0097709F"/>
    <w:rsid w:val="00993E82"/>
    <w:rsid w:val="009A0B03"/>
    <w:rsid w:val="009A2DD0"/>
    <w:rsid w:val="009A2DFC"/>
    <w:rsid w:val="009A3C6A"/>
    <w:rsid w:val="009A5C4D"/>
    <w:rsid w:val="009B77AB"/>
    <w:rsid w:val="009B78FC"/>
    <w:rsid w:val="009C122C"/>
    <w:rsid w:val="009C3C3A"/>
    <w:rsid w:val="009D2239"/>
    <w:rsid w:val="009D4694"/>
    <w:rsid w:val="009D7F6E"/>
    <w:rsid w:val="009E3F2C"/>
    <w:rsid w:val="009F2F23"/>
    <w:rsid w:val="00A023B3"/>
    <w:rsid w:val="00A10276"/>
    <w:rsid w:val="00A23FB2"/>
    <w:rsid w:val="00A370F4"/>
    <w:rsid w:val="00A40BE5"/>
    <w:rsid w:val="00A43979"/>
    <w:rsid w:val="00A44FD3"/>
    <w:rsid w:val="00A5148B"/>
    <w:rsid w:val="00A53104"/>
    <w:rsid w:val="00A641BB"/>
    <w:rsid w:val="00A71161"/>
    <w:rsid w:val="00A905F7"/>
    <w:rsid w:val="00A927A3"/>
    <w:rsid w:val="00A95FBA"/>
    <w:rsid w:val="00A961C7"/>
    <w:rsid w:val="00AB1DDF"/>
    <w:rsid w:val="00AC583D"/>
    <w:rsid w:val="00AC6B48"/>
    <w:rsid w:val="00AD0120"/>
    <w:rsid w:val="00AD0616"/>
    <w:rsid w:val="00AD128F"/>
    <w:rsid w:val="00AD19F0"/>
    <w:rsid w:val="00AD39EC"/>
    <w:rsid w:val="00AE0D2A"/>
    <w:rsid w:val="00AE352A"/>
    <w:rsid w:val="00AE4429"/>
    <w:rsid w:val="00AF1DA4"/>
    <w:rsid w:val="00AF764A"/>
    <w:rsid w:val="00B01E3C"/>
    <w:rsid w:val="00B07DEF"/>
    <w:rsid w:val="00B14659"/>
    <w:rsid w:val="00B1628A"/>
    <w:rsid w:val="00B2586B"/>
    <w:rsid w:val="00B269F8"/>
    <w:rsid w:val="00B3137B"/>
    <w:rsid w:val="00B32C04"/>
    <w:rsid w:val="00B32EFA"/>
    <w:rsid w:val="00B50935"/>
    <w:rsid w:val="00B51154"/>
    <w:rsid w:val="00B54ACE"/>
    <w:rsid w:val="00B660BD"/>
    <w:rsid w:val="00B70B1A"/>
    <w:rsid w:val="00B74FE0"/>
    <w:rsid w:val="00B75DAC"/>
    <w:rsid w:val="00B76DD3"/>
    <w:rsid w:val="00B80174"/>
    <w:rsid w:val="00B80E09"/>
    <w:rsid w:val="00B84D54"/>
    <w:rsid w:val="00B85075"/>
    <w:rsid w:val="00B85E01"/>
    <w:rsid w:val="00B869B7"/>
    <w:rsid w:val="00B87396"/>
    <w:rsid w:val="00B95A18"/>
    <w:rsid w:val="00B9759D"/>
    <w:rsid w:val="00BA5B71"/>
    <w:rsid w:val="00BB590A"/>
    <w:rsid w:val="00BB7D36"/>
    <w:rsid w:val="00BC012C"/>
    <w:rsid w:val="00BC1E57"/>
    <w:rsid w:val="00BC1ECE"/>
    <w:rsid w:val="00BC2E53"/>
    <w:rsid w:val="00BC6237"/>
    <w:rsid w:val="00BD06E5"/>
    <w:rsid w:val="00BD2FBE"/>
    <w:rsid w:val="00BD5A2E"/>
    <w:rsid w:val="00BE3649"/>
    <w:rsid w:val="00BE4244"/>
    <w:rsid w:val="00BE5458"/>
    <w:rsid w:val="00BF07B3"/>
    <w:rsid w:val="00BF2D18"/>
    <w:rsid w:val="00BF6DF5"/>
    <w:rsid w:val="00C03DF2"/>
    <w:rsid w:val="00C07148"/>
    <w:rsid w:val="00C10BCD"/>
    <w:rsid w:val="00C2048B"/>
    <w:rsid w:val="00C255C8"/>
    <w:rsid w:val="00C25BCB"/>
    <w:rsid w:val="00C26A5F"/>
    <w:rsid w:val="00C311A7"/>
    <w:rsid w:val="00C31D6C"/>
    <w:rsid w:val="00C34FBB"/>
    <w:rsid w:val="00C540DE"/>
    <w:rsid w:val="00C65492"/>
    <w:rsid w:val="00C66400"/>
    <w:rsid w:val="00C67109"/>
    <w:rsid w:val="00C67221"/>
    <w:rsid w:val="00C70773"/>
    <w:rsid w:val="00C76DE7"/>
    <w:rsid w:val="00C815F8"/>
    <w:rsid w:val="00C86EAA"/>
    <w:rsid w:val="00C93845"/>
    <w:rsid w:val="00C93DE8"/>
    <w:rsid w:val="00C97F27"/>
    <w:rsid w:val="00CA279E"/>
    <w:rsid w:val="00CB3105"/>
    <w:rsid w:val="00CB48F8"/>
    <w:rsid w:val="00CB553F"/>
    <w:rsid w:val="00CB721F"/>
    <w:rsid w:val="00CC078A"/>
    <w:rsid w:val="00CC4127"/>
    <w:rsid w:val="00CD1B3A"/>
    <w:rsid w:val="00CD3C63"/>
    <w:rsid w:val="00CE411E"/>
    <w:rsid w:val="00D001D2"/>
    <w:rsid w:val="00D01CEF"/>
    <w:rsid w:val="00D022DE"/>
    <w:rsid w:val="00D137A9"/>
    <w:rsid w:val="00D14252"/>
    <w:rsid w:val="00D16068"/>
    <w:rsid w:val="00D2322F"/>
    <w:rsid w:val="00D25E9C"/>
    <w:rsid w:val="00D26993"/>
    <w:rsid w:val="00D31E9F"/>
    <w:rsid w:val="00D34094"/>
    <w:rsid w:val="00D357F3"/>
    <w:rsid w:val="00D359F0"/>
    <w:rsid w:val="00D36D1B"/>
    <w:rsid w:val="00D463A4"/>
    <w:rsid w:val="00D46AEE"/>
    <w:rsid w:val="00D550CD"/>
    <w:rsid w:val="00D57C55"/>
    <w:rsid w:val="00D60AAB"/>
    <w:rsid w:val="00D62CF0"/>
    <w:rsid w:val="00D65EC3"/>
    <w:rsid w:val="00D66D19"/>
    <w:rsid w:val="00D67876"/>
    <w:rsid w:val="00D72503"/>
    <w:rsid w:val="00D767B6"/>
    <w:rsid w:val="00D81A1F"/>
    <w:rsid w:val="00D841B4"/>
    <w:rsid w:val="00D84294"/>
    <w:rsid w:val="00D84A37"/>
    <w:rsid w:val="00D874F5"/>
    <w:rsid w:val="00D9079E"/>
    <w:rsid w:val="00D91284"/>
    <w:rsid w:val="00D928AF"/>
    <w:rsid w:val="00D950E5"/>
    <w:rsid w:val="00D97920"/>
    <w:rsid w:val="00DA17B5"/>
    <w:rsid w:val="00DA32AA"/>
    <w:rsid w:val="00DA759D"/>
    <w:rsid w:val="00DA7AA7"/>
    <w:rsid w:val="00DA7F24"/>
    <w:rsid w:val="00DB68FD"/>
    <w:rsid w:val="00DB6ADA"/>
    <w:rsid w:val="00DB7A0F"/>
    <w:rsid w:val="00DD67B0"/>
    <w:rsid w:val="00DE38C5"/>
    <w:rsid w:val="00DE3E30"/>
    <w:rsid w:val="00DF1D9C"/>
    <w:rsid w:val="00DF2660"/>
    <w:rsid w:val="00DF6DB8"/>
    <w:rsid w:val="00E0396F"/>
    <w:rsid w:val="00E0660F"/>
    <w:rsid w:val="00E14B70"/>
    <w:rsid w:val="00E15170"/>
    <w:rsid w:val="00E15F1F"/>
    <w:rsid w:val="00E25E1B"/>
    <w:rsid w:val="00E26B14"/>
    <w:rsid w:val="00E32FD1"/>
    <w:rsid w:val="00E36B4D"/>
    <w:rsid w:val="00E41878"/>
    <w:rsid w:val="00E55FFB"/>
    <w:rsid w:val="00E572F3"/>
    <w:rsid w:val="00E62537"/>
    <w:rsid w:val="00E76D11"/>
    <w:rsid w:val="00E80EE2"/>
    <w:rsid w:val="00E840C2"/>
    <w:rsid w:val="00E85A3C"/>
    <w:rsid w:val="00E93654"/>
    <w:rsid w:val="00E9515B"/>
    <w:rsid w:val="00E9580A"/>
    <w:rsid w:val="00E97F2F"/>
    <w:rsid w:val="00EA29FF"/>
    <w:rsid w:val="00EA468D"/>
    <w:rsid w:val="00EA5523"/>
    <w:rsid w:val="00EB301F"/>
    <w:rsid w:val="00EB7E33"/>
    <w:rsid w:val="00ED289B"/>
    <w:rsid w:val="00ED56F3"/>
    <w:rsid w:val="00ED6F46"/>
    <w:rsid w:val="00EE14C4"/>
    <w:rsid w:val="00EE430D"/>
    <w:rsid w:val="00EF3BD8"/>
    <w:rsid w:val="00F06FB9"/>
    <w:rsid w:val="00F12F33"/>
    <w:rsid w:val="00F14758"/>
    <w:rsid w:val="00F30E40"/>
    <w:rsid w:val="00F32077"/>
    <w:rsid w:val="00F36016"/>
    <w:rsid w:val="00F4013A"/>
    <w:rsid w:val="00F42C7A"/>
    <w:rsid w:val="00F453BF"/>
    <w:rsid w:val="00F46453"/>
    <w:rsid w:val="00F47AE9"/>
    <w:rsid w:val="00F54BD4"/>
    <w:rsid w:val="00F56D60"/>
    <w:rsid w:val="00F6121F"/>
    <w:rsid w:val="00F61894"/>
    <w:rsid w:val="00F6590E"/>
    <w:rsid w:val="00F67C44"/>
    <w:rsid w:val="00F702B7"/>
    <w:rsid w:val="00F70916"/>
    <w:rsid w:val="00F81F4A"/>
    <w:rsid w:val="00FA0181"/>
    <w:rsid w:val="00FA338A"/>
    <w:rsid w:val="00FB053B"/>
    <w:rsid w:val="00FB482D"/>
    <w:rsid w:val="00FC0774"/>
    <w:rsid w:val="00FC0E14"/>
    <w:rsid w:val="00FC390A"/>
    <w:rsid w:val="00FC7ACC"/>
    <w:rsid w:val="00FD0A53"/>
    <w:rsid w:val="00FD1441"/>
    <w:rsid w:val="00FE48A8"/>
    <w:rsid w:val="00FE5445"/>
    <w:rsid w:val="00FF1632"/>
    <w:rsid w:val="00FF34B0"/>
    <w:rsid w:val="00FF3A8A"/>
    <w:rsid w:val="00F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9C4AF-6073-4734-8805-248AC1D8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418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8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8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418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418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418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418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4187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C6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976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43979"/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93144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6640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45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F453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indortrans.su/otrasli/otrtransport/informatsiya-dlya-invalidov" TargetMode="External"/><Relationship Id="rId5" Type="http://schemas.openxmlformats.org/officeDocument/2006/relationships/hyperlink" Target="https://&#1080;&#1078;&#1075;&#1101;&#1090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32D37-67B4-40BE-B775-7FA0FA3ED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42</Pages>
  <Words>11578</Words>
  <Characters>66001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Макарова Елена Аверьяновна</cp:lastModifiedBy>
  <cp:revision>310</cp:revision>
  <cp:lastPrinted>2022-03-24T12:41:00Z</cp:lastPrinted>
  <dcterms:created xsi:type="dcterms:W3CDTF">2020-05-13T11:59:00Z</dcterms:created>
  <dcterms:modified xsi:type="dcterms:W3CDTF">2022-03-28T09:31:00Z</dcterms:modified>
</cp:coreProperties>
</file>