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66" w:rsidRPr="00712905" w:rsidRDefault="00177C66" w:rsidP="00087FA6">
      <w:pPr>
        <w:pStyle w:val="ConsPlusNormal"/>
        <w:widowControl/>
        <w:ind w:firstLine="709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E0FA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</w:t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Проект</w:t>
      </w:r>
    </w:p>
    <w:p w:rsidR="00177C66" w:rsidRPr="00712905" w:rsidRDefault="00177C66" w:rsidP="00A67207">
      <w:pPr>
        <w:pStyle w:val="ConsPlusTitle"/>
        <w:widowControl/>
        <w:tabs>
          <w:tab w:val="left" w:pos="9214"/>
        </w:tabs>
        <w:ind w:firstLine="709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712905" w:rsidRDefault="00177C66" w:rsidP="00087FA6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712905" w:rsidRDefault="00177C66" w:rsidP="004E6744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2905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ПРАВИТЕЛЬСТВО УДМУРТСКОЙ РЕСПУБЛИКИ</w:t>
      </w:r>
    </w:p>
    <w:p w:rsidR="00177C66" w:rsidRPr="00712905" w:rsidRDefault="00177C66" w:rsidP="004E6744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2905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177C66" w:rsidRPr="00712905" w:rsidRDefault="00177C66" w:rsidP="00A67207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</w:pPr>
    </w:p>
    <w:p w:rsidR="00177C66" w:rsidRPr="00712905" w:rsidRDefault="00177C66" w:rsidP="00A67207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</w:pPr>
    </w:p>
    <w:p w:rsidR="00177C66" w:rsidRPr="00712905" w:rsidRDefault="00177C66" w:rsidP="00A67207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от «</w:t>
      </w:r>
      <w:r w:rsidR="00ED309F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___» __________ 201</w:t>
      </w:r>
      <w:r w:rsidR="00E87393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9</w:t>
      </w:r>
      <w:r w:rsidR="00ED309F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года</w:t>
      </w:r>
      <w:r w:rsidR="00ED309F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ab/>
      </w:r>
      <w:r w:rsidR="00ED309F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ab/>
      </w:r>
      <w:r w:rsidR="00ED309F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ab/>
      </w:r>
      <w:r w:rsidR="00ED309F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ab/>
      </w:r>
      <w:r w:rsidR="00ED309F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ab/>
      </w:r>
      <w:r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</w:t>
      </w:r>
      <w:r w:rsidR="00A67207"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ab/>
      </w:r>
      <w:r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№ _____</w:t>
      </w:r>
    </w:p>
    <w:p w:rsidR="00177C66" w:rsidRPr="00712905" w:rsidRDefault="00177C66" w:rsidP="00A67207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</w:p>
    <w:p w:rsidR="00177C66" w:rsidRPr="00712905" w:rsidRDefault="00177C66" w:rsidP="004E674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г. Ижевск</w:t>
      </w:r>
    </w:p>
    <w:p w:rsidR="00177C66" w:rsidRPr="00712905" w:rsidRDefault="00177C66" w:rsidP="00087FA6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</w:p>
    <w:p w:rsidR="00177C66" w:rsidRPr="00712905" w:rsidRDefault="00177C66" w:rsidP="00087FA6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</w:p>
    <w:p w:rsidR="004E6744" w:rsidRPr="00712905" w:rsidRDefault="00177C66" w:rsidP="004E6744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О внесении изменений</w:t>
      </w:r>
    </w:p>
    <w:p w:rsidR="004E6744" w:rsidRPr="00712905" w:rsidRDefault="00177C66" w:rsidP="004E6744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постановление Правительства</w:t>
      </w:r>
      <w:r w:rsidR="004E6744"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Удмуртской Республики </w:t>
      </w:r>
    </w:p>
    <w:p w:rsidR="004E6744" w:rsidRPr="00712905" w:rsidRDefault="00177C66" w:rsidP="004E6744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от 30 января 2017 года № 9</w:t>
      </w:r>
      <w:r w:rsidR="004E6744"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«Об утверждении </w:t>
      </w:r>
      <w:proofErr w:type="gramStart"/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государственной</w:t>
      </w:r>
      <w:proofErr w:type="gramEnd"/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177C66" w:rsidRPr="00712905" w:rsidRDefault="00177C66" w:rsidP="004E6744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программы</w:t>
      </w:r>
      <w:r w:rsidR="00791044"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Удмуртской Республики «Доступная среда»</w:t>
      </w:r>
    </w:p>
    <w:p w:rsidR="00177C66" w:rsidRPr="00712905" w:rsidRDefault="00177C66" w:rsidP="00087FA6">
      <w:pPr>
        <w:pStyle w:val="ConsPlusTitle"/>
        <w:widowControl/>
        <w:ind w:right="5243" w:firstLine="709"/>
        <w:jc w:val="both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</w:p>
    <w:p w:rsidR="00177C66" w:rsidRPr="00712905" w:rsidRDefault="00177C66" w:rsidP="00087FA6">
      <w:pPr>
        <w:pStyle w:val="ConsPlusTitle"/>
        <w:widowControl/>
        <w:ind w:right="5243" w:firstLine="709"/>
        <w:jc w:val="both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</w:p>
    <w:p w:rsidR="00177C66" w:rsidRPr="00712905" w:rsidRDefault="00177C66" w:rsidP="00AE0F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 xml:space="preserve">Правительство Удмуртской Республики </w:t>
      </w:r>
      <w:r w:rsidRPr="00712905">
        <w:rPr>
          <w:b/>
          <w:color w:val="000000" w:themeColor="text1"/>
          <w:sz w:val="27"/>
          <w:szCs w:val="27"/>
        </w:rPr>
        <w:t>постановляет</w:t>
      </w:r>
      <w:r w:rsidRPr="00712905">
        <w:rPr>
          <w:color w:val="000000" w:themeColor="text1"/>
          <w:sz w:val="27"/>
          <w:szCs w:val="27"/>
        </w:rPr>
        <w:t>:</w:t>
      </w:r>
    </w:p>
    <w:p w:rsidR="00177C66" w:rsidRPr="00712905" w:rsidRDefault="00177C66" w:rsidP="00AE0F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Внести в государственную программу Удмуртской Республики «Доступная среда», утвержденную постановлением Правительства Удмуртской Республики от 30 января 2017 года № 9 «Об утверждении государственной программы Удмуртской Республики «Доступная среда»</w:t>
      </w:r>
      <w:r w:rsidR="00E51123" w:rsidRPr="00712905">
        <w:rPr>
          <w:color w:val="000000" w:themeColor="text1"/>
          <w:sz w:val="27"/>
          <w:szCs w:val="27"/>
        </w:rPr>
        <w:t>,</w:t>
      </w:r>
      <w:r w:rsidRPr="00712905">
        <w:rPr>
          <w:color w:val="000000" w:themeColor="text1"/>
          <w:sz w:val="27"/>
          <w:szCs w:val="27"/>
        </w:rPr>
        <w:t xml:space="preserve"> следующие изменения:</w:t>
      </w:r>
    </w:p>
    <w:p w:rsidR="00A6701A" w:rsidRPr="00712905" w:rsidRDefault="00335DB1" w:rsidP="00AE0FA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1</w:t>
      </w:r>
      <w:r w:rsidR="002F3781" w:rsidRPr="00712905">
        <w:rPr>
          <w:rFonts w:eastAsiaTheme="minorHAnsi"/>
          <w:color w:val="000000" w:themeColor="text1"/>
          <w:sz w:val="27"/>
          <w:szCs w:val="27"/>
          <w:lang w:eastAsia="en-US"/>
        </w:rPr>
        <w:t>)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r w:rsidR="00A6701A" w:rsidRPr="00712905">
        <w:rPr>
          <w:rFonts w:eastAsiaTheme="minorHAnsi"/>
          <w:color w:val="000000" w:themeColor="text1"/>
          <w:sz w:val="27"/>
          <w:szCs w:val="27"/>
          <w:lang w:eastAsia="en-US"/>
        </w:rPr>
        <w:t>по тексту слова «и туризма» исключить;</w:t>
      </w:r>
    </w:p>
    <w:p w:rsidR="00335DB1" w:rsidRPr="00712905" w:rsidRDefault="00A6701A" w:rsidP="00AE0FA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2) </w:t>
      </w:r>
      <w:hyperlink r:id="rId8" w:history="1">
        <w:r w:rsidR="002F3781" w:rsidRPr="00712905">
          <w:rPr>
            <w:rFonts w:eastAsiaTheme="minorHAnsi"/>
            <w:color w:val="000000" w:themeColor="text1"/>
            <w:sz w:val="27"/>
            <w:szCs w:val="27"/>
            <w:lang w:eastAsia="en-US"/>
          </w:rPr>
          <w:t>в</w:t>
        </w:r>
      </w:hyperlink>
      <w:r w:rsidR="008B34F6" w:rsidRPr="00712905">
        <w:rPr>
          <w:color w:val="000000" w:themeColor="text1"/>
          <w:sz w:val="27"/>
          <w:szCs w:val="27"/>
        </w:rPr>
        <w:t xml:space="preserve"> </w:t>
      </w:r>
      <w:proofErr w:type="gramStart"/>
      <w:r w:rsidR="008B34F6" w:rsidRPr="00712905">
        <w:rPr>
          <w:rFonts w:eastAsiaTheme="minorHAnsi"/>
          <w:color w:val="000000" w:themeColor="text1"/>
          <w:sz w:val="27"/>
          <w:szCs w:val="27"/>
          <w:lang w:eastAsia="en-US"/>
        </w:rPr>
        <w:t>паспорт</w:t>
      </w:r>
      <w:r w:rsidR="004C2898" w:rsidRPr="00712905">
        <w:rPr>
          <w:rFonts w:eastAsiaTheme="minorHAnsi"/>
          <w:color w:val="000000" w:themeColor="text1"/>
          <w:sz w:val="27"/>
          <w:szCs w:val="27"/>
          <w:lang w:eastAsia="en-US"/>
        </w:rPr>
        <w:t>е</w:t>
      </w:r>
      <w:proofErr w:type="gramEnd"/>
      <w:r w:rsidR="008B34F6" w:rsidRPr="00712905">
        <w:rPr>
          <w:color w:val="000000" w:themeColor="text1"/>
          <w:sz w:val="27"/>
          <w:szCs w:val="27"/>
        </w:rPr>
        <w:t xml:space="preserve"> государственной программы </w:t>
      </w:r>
      <w:r w:rsidRPr="00712905">
        <w:rPr>
          <w:color w:val="000000" w:themeColor="text1"/>
          <w:sz w:val="27"/>
          <w:szCs w:val="27"/>
        </w:rPr>
        <w:t xml:space="preserve">Удмуртской Республики «Доступная среда», </w:t>
      </w:r>
      <w:r w:rsidR="004C2898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строку </w:t>
      </w:r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>«Ресурсное обеспечение государственной программы» изложить в следующей редакции:</w:t>
      </w:r>
    </w:p>
    <w:p w:rsidR="00335DB1" w:rsidRPr="00712905" w:rsidRDefault="00335DB1" w:rsidP="005F11C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«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335DB1" w:rsidRPr="00712905" w:rsidTr="004E674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44" w:rsidRPr="00712905" w:rsidRDefault="00335DB1" w:rsidP="00F059A8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Ресурсное</w:t>
            </w:r>
          </w:p>
          <w:p w:rsidR="00335DB1" w:rsidRPr="00712905" w:rsidRDefault="00335DB1" w:rsidP="00F059A8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обеспечение государственной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B1" w:rsidRPr="00712905" w:rsidRDefault="00335DB1" w:rsidP="004C28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Общий объем финансирования государственной программы составит 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187 891,5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 из них:</w:t>
            </w:r>
          </w:p>
          <w:p w:rsidR="00335DB1" w:rsidRPr="00712905" w:rsidRDefault="00335DB1" w:rsidP="004C289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2017 </w:t>
            </w:r>
            <w:r w:rsidRPr="00712905">
              <w:rPr>
                <w:color w:val="000000" w:themeColor="text1"/>
                <w:sz w:val="27"/>
                <w:szCs w:val="27"/>
              </w:rPr>
              <w:t>году – 88 771,3 тыс. рублей,</w:t>
            </w:r>
          </w:p>
          <w:p w:rsidR="00335DB1" w:rsidRPr="00712905" w:rsidRDefault="00335DB1" w:rsidP="004C28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color w:val="000000" w:themeColor="text1"/>
                <w:sz w:val="27"/>
                <w:szCs w:val="27"/>
              </w:rPr>
              <w:t xml:space="preserve">в 2018 году – </w:t>
            </w:r>
            <w:r w:rsidR="0069623F" w:rsidRPr="00712905">
              <w:rPr>
                <w:color w:val="000000" w:themeColor="text1"/>
                <w:sz w:val="27"/>
                <w:szCs w:val="27"/>
              </w:rPr>
              <w:t>78</w:t>
            </w:r>
            <w:r w:rsidRPr="00712905">
              <w:rPr>
                <w:color w:val="000000" w:themeColor="text1"/>
                <w:sz w:val="27"/>
                <w:szCs w:val="27"/>
              </w:rPr>
              <w:t xml:space="preserve"> </w:t>
            </w:r>
            <w:r w:rsidR="0069623F" w:rsidRPr="00712905">
              <w:rPr>
                <w:color w:val="000000" w:themeColor="text1"/>
                <w:sz w:val="27"/>
                <w:szCs w:val="27"/>
              </w:rPr>
              <w:t>744</w:t>
            </w:r>
            <w:r w:rsidRPr="00712905">
              <w:rPr>
                <w:color w:val="000000" w:themeColor="text1"/>
                <w:sz w:val="27"/>
                <w:szCs w:val="27"/>
              </w:rPr>
              <w:t>,</w:t>
            </w:r>
            <w:r w:rsidR="0069623F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0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</w:t>
            </w:r>
          </w:p>
          <w:p w:rsidR="00851B3B" w:rsidRPr="00712905" w:rsidRDefault="00851B3B" w:rsidP="004C28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2019 году – 20 376,2 тыс. рублей,</w:t>
            </w:r>
          </w:p>
          <w:p w:rsidR="00335DB1" w:rsidRPr="00712905" w:rsidRDefault="00335DB1" w:rsidP="004C28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том числе объем средств федерального бюджета, планируемых к привлечению, оценивается в размере 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50 355,8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 из них:</w:t>
            </w:r>
          </w:p>
          <w:p w:rsidR="00335DB1" w:rsidRPr="00712905" w:rsidRDefault="00335DB1" w:rsidP="004C28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2017 году 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22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221,4 тыс. рублей,</w:t>
            </w:r>
          </w:p>
          <w:p w:rsidR="00851B3B" w:rsidRPr="00712905" w:rsidRDefault="00335DB1" w:rsidP="004C28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2018 году 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19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000,2 тыс. рублей,</w:t>
            </w:r>
          </w:p>
          <w:p w:rsidR="00335DB1" w:rsidRPr="00712905" w:rsidRDefault="00851B3B" w:rsidP="004C28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2019 году – 9 134,2 тыс. рублей,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в том числе:</w:t>
            </w:r>
          </w:p>
          <w:p w:rsidR="00335DB1" w:rsidRPr="00712905" w:rsidRDefault="00851B3B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proofErr w:type="gramStart"/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9 134,2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тыс. рублей – 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соответствии с соглашением, заключаемым с Министерством труда и социальной защиты Российской Федерации (в том числе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5 231,7 тыс. рублей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на реализацию мероприятий Министерством образования и науки Удмуртской Республики,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3 902,5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 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Министерством по физической культуре, спорту и молодежной политике Удмуртской Республики);</w:t>
            </w:r>
            <w:proofErr w:type="gramEnd"/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lastRenderedPageBreak/>
              <w:t xml:space="preserve">в том числе объем средств бюджета Удмуртской Республики – </w:t>
            </w:r>
            <w:r w:rsidR="00851B3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137 535,6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 из них: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2017 году – 66 549,9 тыс. рублей,</w:t>
            </w:r>
          </w:p>
          <w:p w:rsidR="00851B3B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2018 году – 5</w:t>
            </w:r>
            <w:r w:rsidR="0069623F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9 743,8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 </w:t>
            </w:r>
          </w:p>
          <w:p w:rsidR="00335DB1" w:rsidRPr="00712905" w:rsidRDefault="00851B3B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2019 году –</w:t>
            </w:r>
            <w:r w:rsidR="00013583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11 242,0 тыс. рублей</w:t>
            </w:r>
          </w:p>
        </w:tc>
      </w:tr>
    </w:tbl>
    <w:p w:rsidR="00335DB1" w:rsidRPr="00712905" w:rsidRDefault="00335DB1" w:rsidP="00087FA6">
      <w:pPr>
        <w:autoSpaceDE w:val="0"/>
        <w:autoSpaceDN w:val="0"/>
        <w:adjustRightInd w:val="0"/>
        <w:ind w:firstLine="709"/>
        <w:jc w:val="right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lastRenderedPageBreak/>
        <w:t>»</w:t>
      </w:r>
      <w:r w:rsidR="002F3781" w:rsidRPr="00712905">
        <w:rPr>
          <w:rFonts w:eastAsiaTheme="minorHAnsi"/>
          <w:color w:val="000000" w:themeColor="text1"/>
          <w:sz w:val="27"/>
          <w:szCs w:val="27"/>
          <w:lang w:eastAsia="en-US"/>
        </w:rPr>
        <w:t>;</w:t>
      </w:r>
    </w:p>
    <w:p w:rsidR="00335DB1" w:rsidRPr="00712905" w:rsidRDefault="00A6701A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3</w:t>
      </w:r>
      <w:r w:rsidR="002466D8" w:rsidRPr="00712905">
        <w:rPr>
          <w:rFonts w:eastAsiaTheme="minorHAnsi"/>
          <w:color w:val="000000" w:themeColor="text1"/>
          <w:sz w:val="27"/>
          <w:szCs w:val="27"/>
          <w:lang w:eastAsia="en-US"/>
        </w:rPr>
        <w:t>)</w:t>
      </w:r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r w:rsidR="002466D8" w:rsidRPr="00712905">
        <w:rPr>
          <w:rFonts w:eastAsiaTheme="minorHAnsi"/>
          <w:color w:val="000000" w:themeColor="text1"/>
          <w:sz w:val="27"/>
          <w:szCs w:val="27"/>
          <w:lang w:eastAsia="en-US"/>
        </w:rPr>
        <w:t>в</w:t>
      </w:r>
      <w:r w:rsidR="00D47242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>паспорт</w:t>
      </w:r>
      <w:r w:rsidR="00D47242" w:rsidRPr="00712905">
        <w:rPr>
          <w:rFonts w:eastAsiaTheme="minorHAnsi"/>
          <w:color w:val="000000" w:themeColor="text1"/>
          <w:sz w:val="27"/>
          <w:szCs w:val="27"/>
          <w:lang w:eastAsia="en-US"/>
        </w:rPr>
        <w:t>е</w:t>
      </w:r>
      <w:proofErr w:type="gramEnd"/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подпрограммы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 </w:t>
      </w:r>
      <w:r w:rsidR="00231AB2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строку </w:t>
      </w:r>
      <w:r w:rsidR="00D47242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«Ресурсное обеспечение подпрограммы» </w:t>
      </w:r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>изложить в следующей редакции:</w:t>
      </w:r>
    </w:p>
    <w:p w:rsidR="00335DB1" w:rsidRPr="00712905" w:rsidRDefault="00335DB1" w:rsidP="005F11CB">
      <w:pPr>
        <w:autoSpaceDE w:val="0"/>
        <w:autoSpaceDN w:val="0"/>
        <w:adjustRightInd w:val="0"/>
        <w:ind w:firstLine="709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«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335DB1" w:rsidRPr="00712905" w:rsidTr="00A118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B1" w:rsidRPr="00712905" w:rsidRDefault="00335DB1" w:rsidP="00F059A8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Ресурсное обеспечение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Общий объем финансирования подпрограммы составит 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168 022,8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 из них: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2017 году – 81 426,3 тыс. рублей,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2018 году – </w:t>
            </w:r>
            <w:r w:rsidR="0069623F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68 920,0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</w:t>
            </w:r>
          </w:p>
          <w:p w:rsidR="00642456" w:rsidRPr="00712905" w:rsidRDefault="00642456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2019 году </w:t>
            </w:r>
            <w:r w:rsidR="009B6678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="009B6678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17 676,5 тыс. рублей,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том числе объем средств федерального бюджета, планируемых к привлечению, оценивается в размере </w:t>
            </w:r>
            <w:r w:rsidR="009B6678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42 524,91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 из них: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2017 году 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18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176,4 тыс. рублей,</w:t>
            </w:r>
          </w:p>
          <w:p w:rsidR="009B6678" w:rsidRPr="00712905" w:rsidRDefault="00335DB1" w:rsidP="00B65EE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2018 году 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15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214,3 тыс. рублей</w:t>
            </w:r>
            <w:r w:rsidR="009B6678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,</w:t>
            </w:r>
          </w:p>
          <w:p w:rsidR="00335DB1" w:rsidRPr="00712905" w:rsidRDefault="009B6678" w:rsidP="00B65EE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2019 году – 9 134,2 тыс. рублей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в соответствии с соглашением, заключаемым с Министерством труда и социальной защиты Российской Федерации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(в том числе 5 231,7 тыс. рублей 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на реализацию мероприятий Министерством образования и науки Удмуртской Республики, 3 902,5 тыс. рублей 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Министерством по физической культуре, спорту и молодежной политике Удмуртской Республики);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том числе объем средств бюджета Удмуртской Республики – </w:t>
            </w:r>
            <w:r w:rsidR="009B6678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126 997,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9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 из них: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2017 году – 63 249,9 тыс. рублей,</w:t>
            </w:r>
          </w:p>
          <w:p w:rsidR="009B6678" w:rsidRPr="00712905" w:rsidRDefault="0069623F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2018 году – </w:t>
            </w:r>
            <w:r w:rsidR="00663E1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53 705,7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</w:t>
            </w:r>
          </w:p>
          <w:p w:rsidR="00335DB1" w:rsidRPr="00712905" w:rsidRDefault="009B6678" w:rsidP="009B667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2019 году – 10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042,3 тыс. р</w:t>
            </w:r>
            <w:r w:rsidR="00013583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ублей</w:t>
            </w:r>
          </w:p>
        </w:tc>
      </w:tr>
    </w:tbl>
    <w:p w:rsidR="00335DB1" w:rsidRPr="00712905" w:rsidRDefault="00481EBF" w:rsidP="00481EBF">
      <w:pPr>
        <w:autoSpaceDE w:val="0"/>
        <w:autoSpaceDN w:val="0"/>
        <w:adjustRightInd w:val="0"/>
        <w:ind w:firstLine="709"/>
        <w:jc w:val="right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    </w:t>
      </w:r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>»</w:t>
      </w:r>
      <w:r w:rsidR="001C1B5F" w:rsidRPr="00712905">
        <w:rPr>
          <w:rFonts w:eastAsiaTheme="minorHAnsi"/>
          <w:color w:val="000000" w:themeColor="text1"/>
          <w:sz w:val="27"/>
          <w:szCs w:val="27"/>
          <w:lang w:eastAsia="en-US"/>
        </w:rPr>
        <w:t>;</w:t>
      </w:r>
    </w:p>
    <w:p w:rsidR="00335DB1" w:rsidRPr="00712905" w:rsidRDefault="00A6701A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4</w:t>
      </w:r>
      <w:r w:rsidR="001C1B5F" w:rsidRPr="00712905">
        <w:rPr>
          <w:rFonts w:eastAsiaTheme="minorHAnsi"/>
          <w:color w:val="000000" w:themeColor="text1"/>
          <w:sz w:val="27"/>
          <w:szCs w:val="27"/>
          <w:lang w:eastAsia="en-US"/>
        </w:rPr>
        <w:t>)</w:t>
      </w:r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r w:rsidR="001C1B5F" w:rsidRPr="00712905">
        <w:rPr>
          <w:rFonts w:eastAsiaTheme="minorHAnsi"/>
          <w:color w:val="000000" w:themeColor="text1"/>
          <w:sz w:val="27"/>
          <w:szCs w:val="27"/>
          <w:lang w:eastAsia="en-US"/>
        </w:rPr>
        <w:t>в</w:t>
      </w:r>
      <w:r w:rsidR="00D47242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>паспорт</w:t>
      </w:r>
      <w:r w:rsidR="00D47242" w:rsidRPr="00712905">
        <w:rPr>
          <w:rFonts w:eastAsiaTheme="minorHAnsi"/>
          <w:color w:val="000000" w:themeColor="text1"/>
          <w:sz w:val="27"/>
          <w:szCs w:val="27"/>
          <w:lang w:eastAsia="en-US"/>
        </w:rPr>
        <w:t>е</w:t>
      </w:r>
      <w:proofErr w:type="gramEnd"/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подпрограммы «Совершенствование системы комплексной реабилитации и абилитации инвалидов» </w:t>
      </w:r>
      <w:r w:rsidR="00231AB2" w:rsidRPr="00712905">
        <w:rPr>
          <w:rFonts w:eastAsiaTheme="minorHAnsi"/>
          <w:color w:val="000000" w:themeColor="text1"/>
          <w:sz w:val="27"/>
          <w:szCs w:val="27"/>
          <w:lang w:eastAsia="en-US"/>
        </w:rPr>
        <w:t>строку</w:t>
      </w:r>
      <w:r w:rsidR="00D47242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«Ресурсное обеспечение подпрограммы» </w:t>
      </w:r>
      <w:r w:rsidR="00335DB1" w:rsidRPr="00712905">
        <w:rPr>
          <w:rFonts w:eastAsiaTheme="minorHAnsi"/>
          <w:color w:val="000000" w:themeColor="text1"/>
          <w:sz w:val="27"/>
          <w:szCs w:val="27"/>
          <w:lang w:eastAsia="en-US"/>
        </w:rPr>
        <w:t>изложить в следующей редакции:</w:t>
      </w:r>
    </w:p>
    <w:p w:rsidR="00335DB1" w:rsidRPr="00712905" w:rsidRDefault="008B34F6" w:rsidP="005F11C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 xml:space="preserve">« 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335DB1" w:rsidRPr="00712905" w:rsidTr="00A1185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B1" w:rsidRPr="00712905" w:rsidRDefault="00335DB1" w:rsidP="00F059A8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Ресурсное обеспечение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Общий объем финансирования подпрограммы составит 1</w:t>
            </w:r>
            <w:r w:rsidR="00013583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7</w:t>
            </w:r>
            <w:r w:rsidR="0069623F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 269,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0 тыс. рублей, из них: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2017 году – 7 345,0 тыс. рублей,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2018 году – </w:t>
            </w:r>
            <w:r w:rsidR="0069623F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8 924,0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</w:t>
            </w:r>
          </w:p>
          <w:p w:rsidR="00013583" w:rsidRPr="00712905" w:rsidRDefault="00013583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2019 году – 1 000,0 тыс. рублей</w:t>
            </w:r>
            <w:r w:rsidR="005F11CB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,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том числе объем средств федерального бюджета,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lastRenderedPageBreak/>
              <w:t>планируемых к привлечению, оценивается в размере 7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830,9 тыс. рублей, из них: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2017 году 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4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045,0 тыс. рублей,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2018 году 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3</w:t>
            </w:r>
            <w:r w:rsidR="005B1EED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785,9 тыс. рублей в соответствии с соглашением, заключаемым с Министерством образования и науки Российской Федерации;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том числе объем средств бюджета Удмуртской Республики – </w:t>
            </w:r>
            <w:r w:rsidR="00013583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9</w:t>
            </w:r>
            <w:r w:rsidR="0069623F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 438,1</w:t>
            </w: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рублей, из них:</w:t>
            </w:r>
          </w:p>
          <w:p w:rsidR="00335DB1" w:rsidRPr="00712905" w:rsidRDefault="00335DB1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2017 году – 3 300,0 тыс. рублей,</w:t>
            </w:r>
          </w:p>
          <w:p w:rsidR="00013583" w:rsidRPr="00712905" w:rsidRDefault="0069623F" w:rsidP="00D47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2018 году – 5 138,</w:t>
            </w:r>
            <w:r w:rsidR="00335DB1"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 тыс. рублей,</w:t>
            </w:r>
          </w:p>
          <w:p w:rsidR="00335DB1" w:rsidRPr="00712905" w:rsidRDefault="00013583" w:rsidP="0001358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712905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2019 году – 1 000,0 тыс. рублей</w:t>
            </w:r>
          </w:p>
        </w:tc>
      </w:tr>
    </w:tbl>
    <w:p w:rsidR="00335DB1" w:rsidRPr="00712905" w:rsidRDefault="00335DB1" w:rsidP="00087FA6">
      <w:pPr>
        <w:autoSpaceDE w:val="0"/>
        <w:autoSpaceDN w:val="0"/>
        <w:adjustRightInd w:val="0"/>
        <w:ind w:firstLine="709"/>
        <w:jc w:val="right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lastRenderedPageBreak/>
        <w:t>»</w:t>
      </w:r>
      <w:r w:rsidR="001C1B5F" w:rsidRPr="00712905">
        <w:rPr>
          <w:color w:val="000000" w:themeColor="text1"/>
          <w:sz w:val="27"/>
          <w:szCs w:val="27"/>
        </w:rPr>
        <w:t>;</w:t>
      </w:r>
    </w:p>
    <w:p w:rsidR="00762426" w:rsidRPr="00712905" w:rsidRDefault="00A6701A" w:rsidP="0027563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color w:val="000000" w:themeColor="text1"/>
          <w:sz w:val="27"/>
          <w:szCs w:val="27"/>
        </w:rPr>
        <w:t>5</w:t>
      </w:r>
      <w:r w:rsidR="00440FA3" w:rsidRPr="00712905">
        <w:rPr>
          <w:color w:val="000000" w:themeColor="text1"/>
          <w:sz w:val="27"/>
          <w:szCs w:val="27"/>
        </w:rPr>
        <w:t>)</w:t>
      </w:r>
      <w:r w:rsidR="008B34F6" w:rsidRPr="00712905">
        <w:rPr>
          <w:color w:val="000000" w:themeColor="text1"/>
          <w:sz w:val="27"/>
          <w:szCs w:val="27"/>
        </w:rPr>
        <w:t xml:space="preserve"> 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>подраздел V «Ресурсное обеспечение государственной программы»</w:t>
      </w:r>
      <w:r w:rsidR="00275630" w:rsidRPr="00712905">
        <w:rPr>
          <w:color w:val="000000" w:themeColor="text1"/>
          <w:sz w:val="27"/>
          <w:szCs w:val="27"/>
        </w:rPr>
        <w:t xml:space="preserve"> раздел</w:t>
      </w:r>
      <w:r w:rsidR="005F11CB" w:rsidRPr="00712905">
        <w:rPr>
          <w:color w:val="000000" w:themeColor="text1"/>
          <w:sz w:val="27"/>
          <w:szCs w:val="27"/>
        </w:rPr>
        <w:t>а</w:t>
      </w:r>
      <w:r w:rsidR="00275630" w:rsidRPr="00712905">
        <w:rPr>
          <w:color w:val="000000" w:themeColor="text1"/>
          <w:sz w:val="27"/>
          <w:szCs w:val="27"/>
        </w:rPr>
        <w:t xml:space="preserve"> «Приоритеты государственной политики, цели, задачи в сфере социально-экономического развития, в рамках которой реализуется государственная программа</w:t>
      </w:r>
      <w:r w:rsidR="00C10D20" w:rsidRPr="00712905">
        <w:rPr>
          <w:color w:val="000000" w:themeColor="text1"/>
          <w:sz w:val="27"/>
          <w:szCs w:val="27"/>
        </w:rPr>
        <w:t>»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r w:rsidR="00762426" w:rsidRPr="00712905">
        <w:rPr>
          <w:rFonts w:eastAsiaTheme="minorHAnsi"/>
          <w:color w:val="000000" w:themeColor="text1"/>
          <w:sz w:val="27"/>
          <w:szCs w:val="27"/>
          <w:lang w:eastAsia="en-US"/>
        </w:rPr>
        <w:t>изложить в следующей редакции:</w:t>
      </w:r>
    </w:p>
    <w:p w:rsidR="005F11CB" w:rsidRPr="00712905" w:rsidRDefault="00762426" w:rsidP="005F11CB">
      <w:pPr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«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>V. Ресурсное обеспечение государственной программы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Ресурсное обеспечение государственной программы планируется с учетом высокой экономической и социально-демографической значимости проблемы, а также возможности ее решения. 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Общий объем финансирования государственной программы составит </w:t>
      </w:r>
    </w:p>
    <w:p w:rsidR="00762426" w:rsidRPr="00712905" w:rsidRDefault="005F11CB" w:rsidP="00087FA6">
      <w:pPr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187 891,5</w:t>
      </w:r>
      <w:r w:rsidR="00762426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тыс. рублей, из них: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в 2017 году – 88 771,3 тыс. рублей,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в 2018 году – 7</w:t>
      </w:r>
      <w:r w:rsidR="008A16A4" w:rsidRPr="00712905">
        <w:rPr>
          <w:rFonts w:eastAsiaTheme="minorHAnsi"/>
          <w:color w:val="000000" w:themeColor="text1"/>
          <w:sz w:val="27"/>
          <w:szCs w:val="27"/>
          <w:lang w:eastAsia="en-US"/>
        </w:rPr>
        <w:t>8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r w:rsidR="008A16A4" w:rsidRPr="00712905">
        <w:rPr>
          <w:rFonts w:eastAsiaTheme="minorHAnsi"/>
          <w:color w:val="000000" w:themeColor="text1"/>
          <w:sz w:val="27"/>
          <w:szCs w:val="27"/>
          <w:lang w:eastAsia="en-US"/>
        </w:rPr>
        <w:t>744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,</w:t>
      </w:r>
      <w:r w:rsidR="008A16A4" w:rsidRPr="00712905">
        <w:rPr>
          <w:rFonts w:eastAsiaTheme="minorHAnsi"/>
          <w:color w:val="000000" w:themeColor="text1"/>
          <w:sz w:val="27"/>
          <w:szCs w:val="27"/>
          <w:lang w:eastAsia="en-US"/>
        </w:rPr>
        <w:t>0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тыс. рублей,</w:t>
      </w:r>
    </w:p>
    <w:p w:rsidR="00C6304E" w:rsidRPr="00712905" w:rsidRDefault="00C6304E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в 2019 году – 20 376,2 тыс. рублей,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в том числе объем средств федерального бюджета, планируемых к привлечению, оценивается в размере 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>50 355,8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тыс. рублей, из них: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в 2017 году 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– 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22221,4 тыс. рублей,</w:t>
      </w:r>
    </w:p>
    <w:p w:rsidR="00C6304E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в 2018 году 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– 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19000,2 тыс. рублей,</w:t>
      </w:r>
    </w:p>
    <w:p w:rsidR="00762426" w:rsidRPr="00712905" w:rsidRDefault="00C6304E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в 2019 году – 9 134,2 тыс. рублей, </w:t>
      </w:r>
      <w:r w:rsidR="00762426" w:rsidRPr="00712905">
        <w:rPr>
          <w:rFonts w:eastAsiaTheme="minorHAnsi"/>
          <w:color w:val="000000" w:themeColor="text1"/>
          <w:sz w:val="27"/>
          <w:szCs w:val="27"/>
          <w:lang w:eastAsia="en-US"/>
        </w:rPr>
        <w:t>в том числе:</w:t>
      </w:r>
    </w:p>
    <w:p w:rsidR="00C6304E" w:rsidRPr="00712905" w:rsidRDefault="00C6304E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proofErr w:type="gramStart"/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9 134,2 тыс. рублей 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– 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в соответствии с соглашением, заключаемым с Министерством труда и социальной защиты Российской Федерации (в том числе 5 231,7 тыс. рублей 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– 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на реализацию мероприятий Министерством образования и науки Удмуртской Республики, 3 902,5 тыс. рублей 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– 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Министерством по физической культуре, спорту и молодежной политике Удмуртской Республики);</w:t>
      </w:r>
      <w:proofErr w:type="gramEnd"/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в том числе объем средств бюджета Удмуртской Республики – </w:t>
      </w:r>
      <w:r w:rsidR="00C6304E" w:rsidRPr="00712905">
        <w:rPr>
          <w:rFonts w:eastAsiaTheme="minorHAnsi"/>
          <w:color w:val="000000" w:themeColor="text1"/>
          <w:sz w:val="27"/>
          <w:szCs w:val="27"/>
          <w:lang w:eastAsia="en-US"/>
        </w:rPr>
        <w:t>137 535,</w:t>
      </w:r>
      <w:r w:rsidR="005F11CB" w:rsidRPr="00712905">
        <w:rPr>
          <w:rFonts w:eastAsiaTheme="minorHAnsi"/>
          <w:color w:val="000000" w:themeColor="text1"/>
          <w:sz w:val="27"/>
          <w:szCs w:val="27"/>
          <w:lang w:eastAsia="en-US"/>
        </w:rPr>
        <w:t>7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тыс. рублей, из них: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в 2017 году – 66 549,9 тыс. рублей,</w:t>
      </w:r>
    </w:p>
    <w:p w:rsidR="00C6304E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в 2018 году – 5</w:t>
      </w:r>
      <w:r w:rsidR="008A16A4" w:rsidRPr="00712905">
        <w:rPr>
          <w:rFonts w:eastAsiaTheme="minorHAnsi"/>
          <w:color w:val="000000" w:themeColor="text1"/>
          <w:sz w:val="27"/>
          <w:szCs w:val="27"/>
          <w:lang w:eastAsia="en-US"/>
        </w:rPr>
        <w:t>9 743,8</w:t>
      </w: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тыс. рублей,</w:t>
      </w:r>
    </w:p>
    <w:p w:rsidR="00610554" w:rsidRPr="00712905" w:rsidRDefault="00C6304E" w:rsidP="00C6304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в 2019 году – 11 242,0 тыс. рублей.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Бюджетные ассигнования на приоритетные сферы жизнедеятельности составят: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сфере социальной защиты населения – 3 956,9 тыс. рублей, в том числе средства федерального бюджета – 2 974,8 тыс. рублей, в том числе по годам реализации: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lastRenderedPageBreak/>
        <w:t xml:space="preserve">в 2017 году – 1 917,7 тыс. рублей, в том числе средства федерального бюджета – 1 323,0 </w:t>
      </w:r>
      <w:r w:rsidR="005F11CB" w:rsidRPr="00712905">
        <w:rPr>
          <w:color w:val="000000" w:themeColor="text1"/>
          <w:sz w:val="27"/>
          <w:szCs w:val="27"/>
        </w:rPr>
        <w:t>тыс. рублей, что составляет 13</w:t>
      </w:r>
      <w:r w:rsidRPr="00712905">
        <w:rPr>
          <w:color w:val="000000" w:themeColor="text1"/>
          <w:sz w:val="27"/>
          <w:szCs w:val="27"/>
        </w:rPr>
        <w:t xml:space="preserve"> процент</w:t>
      </w:r>
      <w:r w:rsidR="005F11CB" w:rsidRPr="00712905">
        <w:rPr>
          <w:color w:val="000000" w:themeColor="text1"/>
          <w:sz w:val="27"/>
          <w:szCs w:val="27"/>
        </w:rPr>
        <w:t>ов</w:t>
      </w:r>
      <w:r w:rsidRPr="00712905">
        <w:rPr>
          <w:color w:val="000000" w:themeColor="text1"/>
          <w:sz w:val="27"/>
          <w:szCs w:val="27"/>
        </w:rPr>
        <w:t xml:space="preserve">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2018 году – 1 019,6 тыс. рублей, в том числе средства федерального бюджета – 825,9 тыс. рублей, что составляет 16,8 процента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 xml:space="preserve">в сфере культуры – 3 705,0 тыс. рублей, в том числе средства </w:t>
      </w:r>
      <w:r w:rsidRPr="00712905">
        <w:rPr>
          <w:color w:val="000000" w:themeColor="text1"/>
          <w:spacing w:val="-6"/>
          <w:sz w:val="27"/>
          <w:szCs w:val="27"/>
        </w:rPr>
        <w:t>федерального бюджета – 2733,7  тыс. рублей, в том числе по годам</w:t>
      </w:r>
      <w:r w:rsidRPr="00712905">
        <w:rPr>
          <w:color w:val="000000" w:themeColor="text1"/>
          <w:sz w:val="27"/>
          <w:szCs w:val="27"/>
        </w:rPr>
        <w:t xml:space="preserve"> реализации: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2017 году – 2226,0 тыс. рублей, в том числе средства федерального бюджета – 1 535,7 тыс. рублей, что составляет 14,5 процента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2018 году – 739,5 тыс. рублей, в том числе средства федерального бюджета – 599,0 тыс. рублей, что составляет 12,2 процента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 xml:space="preserve">в сфере спорта – 3 063,8 тыс. рублей, в том числе средства </w:t>
      </w:r>
      <w:r w:rsidRPr="00712905">
        <w:rPr>
          <w:color w:val="000000" w:themeColor="text1"/>
          <w:spacing w:val="-6"/>
          <w:sz w:val="27"/>
          <w:szCs w:val="27"/>
        </w:rPr>
        <w:t>федерального бюджета – 2 262,0 тыс. рублей, в том числе по годам</w:t>
      </w:r>
      <w:r w:rsidRPr="00712905">
        <w:rPr>
          <w:color w:val="000000" w:themeColor="text1"/>
          <w:sz w:val="27"/>
          <w:szCs w:val="27"/>
        </w:rPr>
        <w:t xml:space="preserve"> реализации: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2017 году – 1 829,2 тыс. рублей, в том числе средства федерального бюджета – 1 262,0 тыс. рублей, что составляет 12,4 процента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2018 году – 617,3 тыс. рублей, в том числе средства федерального бюджета – 500,0 тыс. рублей, что составляет 10,1 процента от общего объема финансирования;</w:t>
      </w:r>
    </w:p>
    <w:p w:rsidR="00A95587" w:rsidRPr="00712905" w:rsidRDefault="005F11CB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сфере занятости – 4 679,5</w:t>
      </w:r>
      <w:r w:rsidR="00A95587" w:rsidRPr="00712905">
        <w:rPr>
          <w:color w:val="000000" w:themeColor="text1"/>
          <w:sz w:val="27"/>
          <w:szCs w:val="27"/>
        </w:rPr>
        <w:t xml:space="preserve"> тыс. рублей, в том числе средства</w:t>
      </w:r>
      <w:r w:rsidRPr="00712905">
        <w:rPr>
          <w:color w:val="000000" w:themeColor="text1"/>
          <w:sz w:val="27"/>
          <w:szCs w:val="27"/>
        </w:rPr>
        <w:t xml:space="preserve"> федерального бюджета – 3 480,4</w:t>
      </w:r>
      <w:r w:rsidR="00A95587" w:rsidRPr="00712905">
        <w:rPr>
          <w:color w:val="000000" w:themeColor="text1"/>
          <w:sz w:val="27"/>
          <w:szCs w:val="27"/>
        </w:rPr>
        <w:t xml:space="preserve"> тыс. рублей, в том числе по годам реализации: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2017 году – 2 581,5 тыс. рублей, в том числе средства федерального бюджета – 1 781,0 тыс. рублей, что составляет 17,5 процент</w:t>
      </w:r>
      <w:r w:rsidR="005F11CB" w:rsidRPr="00712905">
        <w:rPr>
          <w:color w:val="000000" w:themeColor="text1"/>
          <w:sz w:val="27"/>
          <w:szCs w:val="27"/>
        </w:rPr>
        <w:t>а</w:t>
      </w:r>
      <w:r w:rsidRPr="00712905">
        <w:rPr>
          <w:color w:val="000000" w:themeColor="text1"/>
          <w:sz w:val="27"/>
          <w:szCs w:val="27"/>
        </w:rPr>
        <w:t xml:space="preserve">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2018 году – 1 049,0 тыс. рублей, в том числе средства федерального бюджета – 849,7 тыс. рублей, что составляет 17,2 процента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 xml:space="preserve">в </w:t>
      </w:r>
      <w:r w:rsidR="005F11CB" w:rsidRPr="00712905">
        <w:rPr>
          <w:color w:val="000000" w:themeColor="text1"/>
          <w:sz w:val="27"/>
          <w:szCs w:val="27"/>
        </w:rPr>
        <w:t>сфере здравоохранения – 4 636,1</w:t>
      </w:r>
      <w:r w:rsidRPr="00712905">
        <w:rPr>
          <w:color w:val="000000" w:themeColor="text1"/>
          <w:sz w:val="27"/>
          <w:szCs w:val="27"/>
        </w:rPr>
        <w:t xml:space="preserve"> тыс. рублей, в том числе средства </w:t>
      </w:r>
      <w:r w:rsidRPr="00712905">
        <w:rPr>
          <w:color w:val="000000" w:themeColor="text1"/>
          <w:spacing w:val="-6"/>
          <w:sz w:val="27"/>
          <w:szCs w:val="27"/>
        </w:rPr>
        <w:t>федерального бюджета – 3 450,5 тыс. рублей, в том числе по годам</w:t>
      </w:r>
      <w:r w:rsidRPr="00712905">
        <w:rPr>
          <w:color w:val="000000" w:themeColor="text1"/>
          <w:sz w:val="27"/>
          <w:szCs w:val="27"/>
        </w:rPr>
        <w:t xml:space="preserve"> реализации: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2017 году – 2 537,3 тыс. рублей, в том числе средства федерального бюджета – 1 750,5 тыс. рублей, что составляет 17,2 процента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2018 году – 1 049,4 тыс. рублей, в том числе средства федерального бюджета – 850,0 тыс. рублей, что составляет 17,3 процент</w:t>
      </w:r>
      <w:r w:rsidR="005F11CB" w:rsidRPr="00712905">
        <w:rPr>
          <w:color w:val="000000" w:themeColor="text1"/>
          <w:sz w:val="27"/>
          <w:szCs w:val="27"/>
        </w:rPr>
        <w:t>а</w:t>
      </w:r>
      <w:r w:rsidRPr="00712905">
        <w:rPr>
          <w:color w:val="000000" w:themeColor="text1"/>
          <w:sz w:val="27"/>
          <w:szCs w:val="27"/>
        </w:rPr>
        <w:t xml:space="preserve">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pacing w:val="-8"/>
          <w:sz w:val="27"/>
          <w:szCs w:val="27"/>
        </w:rPr>
        <w:t>в сфере транспортной и пешеходной инфраструктуры – 3 646,0 тыс.</w:t>
      </w:r>
      <w:r w:rsidRPr="00712905">
        <w:rPr>
          <w:color w:val="000000" w:themeColor="text1"/>
          <w:sz w:val="27"/>
          <w:szCs w:val="27"/>
        </w:rPr>
        <w:t xml:space="preserve"> рублей, в том числе средства федерального бюджета – 2 723,0 тыс. рублей, в том числе по годам реализации: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 xml:space="preserve">в 2017 году – 1 917,6 тыс. рублей, в том числе средства федерального бюджета – 1 323,0 </w:t>
      </w:r>
      <w:r w:rsidR="005F11CB" w:rsidRPr="00712905">
        <w:rPr>
          <w:color w:val="000000" w:themeColor="text1"/>
          <w:sz w:val="27"/>
          <w:szCs w:val="27"/>
        </w:rPr>
        <w:t>тыс. рублей, что составляет 13</w:t>
      </w:r>
      <w:r w:rsidRPr="00712905">
        <w:rPr>
          <w:color w:val="000000" w:themeColor="text1"/>
          <w:sz w:val="27"/>
          <w:szCs w:val="27"/>
        </w:rPr>
        <w:t xml:space="preserve"> процентов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2018 году – 864,2 тыс. рублей, в том числе средства федерального бюджета – 700,0 тыс. рублей, что составляет 14,2 процент</w:t>
      </w:r>
      <w:r w:rsidR="00C10D20" w:rsidRPr="00712905">
        <w:rPr>
          <w:color w:val="000000" w:themeColor="text1"/>
          <w:sz w:val="27"/>
          <w:szCs w:val="27"/>
        </w:rPr>
        <w:t>а</w:t>
      </w:r>
      <w:r w:rsidRPr="00712905">
        <w:rPr>
          <w:color w:val="000000" w:themeColor="text1"/>
          <w:sz w:val="27"/>
          <w:szCs w:val="27"/>
        </w:rPr>
        <w:t xml:space="preserve">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lastRenderedPageBreak/>
        <w:t xml:space="preserve">в сфере информации и связи – 3 308,0 тыс. рублей, в том числе средства </w:t>
      </w:r>
      <w:r w:rsidRPr="00712905">
        <w:rPr>
          <w:color w:val="000000" w:themeColor="text1"/>
          <w:spacing w:val="-6"/>
          <w:sz w:val="27"/>
          <w:szCs w:val="27"/>
        </w:rPr>
        <w:t>федерального бюджета – 2 459,8 тыс. рублей, в том числе по годам</w:t>
      </w:r>
      <w:r w:rsidRPr="00712905">
        <w:rPr>
          <w:color w:val="000000" w:themeColor="text1"/>
          <w:sz w:val="27"/>
          <w:szCs w:val="27"/>
        </w:rPr>
        <w:t xml:space="preserve"> реализации: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2017 году – 1 829,2 тыс. рублей, в том числе средства федерального бюджета – 1 262,0 тыс. рублей, что составляет 12,4 процен</w:t>
      </w:r>
      <w:r w:rsidR="005F11CB" w:rsidRPr="00712905">
        <w:rPr>
          <w:color w:val="000000" w:themeColor="text1"/>
          <w:sz w:val="27"/>
          <w:szCs w:val="27"/>
        </w:rPr>
        <w:t>та</w:t>
      </w:r>
      <w:r w:rsidRPr="00712905">
        <w:rPr>
          <w:color w:val="000000" w:themeColor="text1"/>
          <w:sz w:val="27"/>
          <w:szCs w:val="27"/>
        </w:rPr>
        <w:t xml:space="preserve"> от общего объема финансирования;</w:t>
      </w:r>
    </w:p>
    <w:p w:rsidR="00A95587" w:rsidRPr="00712905" w:rsidRDefault="00A95587" w:rsidP="00A95587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в 2018 году – 739,4 тыс. рублей, в том числе средства федерального бюджета – 598,9 тыс. рублей, что составляет 12,2 процент</w:t>
      </w:r>
      <w:r w:rsidR="005F11CB" w:rsidRPr="00712905">
        <w:rPr>
          <w:color w:val="000000" w:themeColor="text1"/>
          <w:sz w:val="27"/>
          <w:szCs w:val="27"/>
        </w:rPr>
        <w:t>а</w:t>
      </w:r>
      <w:r w:rsidRPr="00712905">
        <w:rPr>
          <w:color w:val="000000" w:themeColor="text1"/>
          <w:sz w:val="27"/>
          <w:szCs w:val="27"/>
        </w:rPr>
        <w:t xml:space="preserve"> от общего объема финансирования.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Объемы финансирования из бюджета Удмуртской Республики, предусмотренные государственной программой, могут ежегодно корректироваться в </w:t>
      </w:r>
      <w:proofErr w:type="gramStart"/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соответствии</w:t>
      </w:r>
      <w:proofErr w:type="gramEnd"/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с законом Удмуртской Республики о бюджете Удмуртской Республики.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Финансирование мероприятий государственной программы за счет средств федерального бюджета и иных источников осуществляется в соответствии с законодательством Российской Федерации.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Информация по ресурсному </w:t>
      </w:r>
      <w:hyperlink r:id="rId9" w:history="1">
        <w:r w:rsidRPr="00712905">
          <w:rPr>
            <w:rFonts w:eastAsiaTheme="minorHAnsi"/>
            <w:color w:val="000000" w:themeColor="text1"/>
            <w:sz w:val="27"/>
            <w:szCs w:val="27"/>
            <w:lang w:eastAsia="en-US"/>
          </w:rPr>
          <w:t>обеспечению</w:t>
        </w:r>
      </w:hyperlink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реализации государственной программы за счет средств бюджета Удмуртской Республики по годам ее реализации приведена в приложении 5 к государственной программе.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Прогнозная (справочная) </w:t>
      </w:r>
      <w:hyperlink r:id="rId10" w:history="1">
        <w:r w:rsidRPr="00712905">
          <w:rPr>
            <w:rFonts w:eastAsiaTheme="minorHAnsi"/>
            <w:color w:val="000000" w:themeColor="text1"/>
            <w:sz w:val="27"/>
            <w:szCs w:val="27"/>
            <w:lang w:eastAsia="en-US"/>
          </w:rPr>
          <w:t>оценка</w:t>
        </w:r>
      </w:hyperlink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ресурсного обеспечения реализации государственной программы за счет всех источников финансирования приведена в приложении 6 к государственной программе.</w:t>
      </w:r>
    </w:p>
    <w:p w:rsidR="00762426" w:rsidRPr="00712905" w:rsidRDefault="00712905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hyperlink r:id="rId11" w:history="1">
        <w:r w:rsidR="00762426" w:rsidRPr="00712905">
          <w:rPr>
            <w:rFonts w:eastAsiaTheme="minorHAnsi"/>
            <w:color w:val="000000" w:themeColor="text1"/>
            <w:sz w:val="27"/>
            <w:szCs w:val="27"/>
            <w:lang w:eastAsia="en-US"/>
          </w:rPr>
          <w:t>Объем</w:t>
        </w:r>
      </w:hyperlink>
      <w:r w:rsidR="00762426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ресурсного обеспечения государственной программы приведен в </w:t>
      </w:r>
      <w:proofErr w:type="gramStart"/>
      <w:r w:rsidR="00762426" w:rsidRPr="00712905">
        <w:rPr>
          <w:rFonts w:eastAsiaTheme="minorHAnsi"/>
          <w:color w:val="000000" w:themeColor="text1"/>
          <w:sz w:val="27"/>
          <w:szCs w:val="27"/>
          <w:lang w:eastAsia="en-US"/>
        </w:rPr>
        <w:t>приложении</w:t>
      </w:r>
      <w:proofErr w:type="gramEnd"/>
      <w:r w:rsidR="00762426" w:rsidRPr="00712905">
        <w:rPr>
          <w:rFonts w:eastAsiaTheme="minorHAnsi"/>
          <w:color w:val="000000" w:themeColor="text1"/>
          <w:sz w:val="27"/>
          <w:szCs w:val="27"/>
          <w:lang w:eastAsia="en-US"/>
        </w:rPr>
        <w:t xml:space="preserve"> 7 к государственной программе.</w:t>
      </w:r>
    </w:p>
    <w:p w:rsidR="00762426" w:rsidRPr="00712905" w:rsidRDefault="00762426" w:rsidP="00087FA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В рамках реализации государственной программы могут предоставляться субсидии, иные межбюджетные трансферты бюджетам муниципальных образований в Удмуртской Республике на реализацию муниципальных программ по созданию доступной среды жизнедеятельности инвалидов в порядке, установленном Правительством Удмуртской Республики</w:t>
      </w:r>
      <w:proofErr w:type="gramStart"/>
      <w:r w:rsidRPr="00712905">
        <w:rPr>
          <w:rFonts w:eastAsiaTheme="minorHAnsi"/>
          <w:color w:val="000000" w:themeColor="text1"/>
          <w:sz w:val="27"/>
          <w:szCs w:val="27"/>
          <w:lang w:eastAsia="en-US"/>
        </w:rPr>
        <w:t>.»</w:t>
      </w:r>
      <w:r w:rsidR="001C1B5F" w:rsidRPr="00712905">
        <w:rPr>
          <w:rFonts w:eastAsiaTheme="minorHAnsi"/>
          <w:color w:val="000000" w:themeColor="text1"/>
          <w:sz w:val="27"/>
          <w:szCs w:val="27"/>
          <w:lang w:eastAsia="en-US"/>
        </w:rPr>
        <w:t>;</w:t>
      </w:r>
      <w:proofErr w:type="gramEnd"/>
    </w:p>
    <w:p w:rsidR="00177C66" w:rsidRPr="00712905" w:rsidRDefault="00A6701A" w:rsidP="00087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6</w:t>
      </w:r>
      <w:r w:rsidR="001C1B5F" w:rsidRPr="00712905">
        <w:rPr>
          <w:color w:val="000000" w:themeColor="text1"/>
          <w:sz w:val="27"/>
          <w:szCs w:val="27"/>
        </w:rPr>
        <w:t>)</w:t>
      </w:r>
      <w:r w:rsidR="00177C66" w:rsidRPr="00712905">
        <w:rPr>
          <w:color w:val="000000" w:themeColor="text1"/>
          <w:sz w:val="27"/>
          <w:szCs w:val="27"/>
        </w:rPr>
        <w:t xml:space="preserve"> </w:t>
      </w:r>
      <w:r w:rsidR="001C1B5F" w:rsidRPr="00712905">
        <w:rPr>
          <w:color w:val="000000" w:themeColor="text1"/>
          <w:sz w:val="27"/>
          <w:szCs w:val="27"/>
        </w:rPr>
        <w:t>в</w:t>
      </w:r>
      <w:r w:rsidR="00177C66" w:rsidRPr="00712905">
        <w:rPr>
          <w:color w:val="000000" w:themeColor="text1"/>
          <w:sz w:val="27"/>
          <w:szCs w:val="27"/>
        </w:rPr>
        <w:t xml:space="preserve"> </w:t>
      </w:r>
      <w:proofErr w:type="gramStart"/>
      <w:r w:rsidR="00177C66" w:rsidRPr="00712905">
        <w:rPr>
          <w:color w:val="000000" w:themeColor="text1"/>
          <w:sz w:val="27"/>
          <w:szCs w:val="27"/>
        </w:rPr>
        <w:t>приложении</w:t>
      </w:r>
      <w:proofErr w:type="gramEnd"/>
      <w:r w:rsidR="00177C66" w:rsidRPr="00712905">
        <w:rPr>
          <w:color w:val="000000" w:themeColor="text1"/>
          <w:sz w:val="27"/>
          <w:szCs w:val="27"/>
        </w:rPr>
        <w:t xml:space="preserve"> 1:</w:t>
      </w:r>
    </w:p>
    <w:p w:rsidR="00037663" w:rsidRPr="00712905" w:rsidRDefault="00F71FD1" w:rsidP="0003766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строку 39.1.6</w:t>
      </w:r>
      <w:r w:rsidR="00037663" w:rsidRPr="00712905">
        <w:rPr>
          <w:color w:val="000000" w:themeColor="text1"/>
          <w:sz w:val="27"/>
          <w:szCs w:val="27"/>
        </w:rPr>
        <w:t xml:space="preserve"> изложить в следующей редакции:</w:t>
      </w:r>
    </w:p>
    <w:p w:rsidR="00D47046" w:rsidRPr="00712905" w:rsidRDefault="00D47046" w:rsidP="00C10D20">
      <w:pPr>
        <w:autoSpaceDE w:val="0"/>
        <w:autoSpaceDN w:val="0"/>
        <w:adjustRightInd w:val="0"/>
        <w:ind w:left="-142" w:firstLine="851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«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473"/>
        <w:gridCol w:w="336"/>
        <w:gridCol w:w="292"/>
        <w:gridCol w:w="283"/>
        <w:gridCol w:w="3260"/>
        <w:gridCol w:w="426"/>
        <w:gridCol w:w="567"/>
        <w:gridCol w:w="567"/>
        <w:gridCol w:w="708"/>
        <w:gridCol w:w="567"/>
        <w:gridCol w:w="709"/>
        <w:gridCol w:w="567"/>
        <w:gridCol w:w="709"/>
      </w:tblGrid>
      <w:tr w:rsidR="00AE4FAB" w:rsidRPr="00712905" w:rsidTr="00AE4FAB">
        <w:tc>
          <w:tcPr>
            <w:tcW w:w="473" w:type="dxa"/>
            <w:tcBorders>
              <w:left w:val="single" w:sz="4" w:space="0" w:color="auto"/>
            </w:tcBorders>
          </w:tcPr>
          <w:p w:rsidR="00CA056E" w:rsidRPr="00712905" w:rsidRDefault="00CA056E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336" w:type="dxa"/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2" w:type="dxa"/>
          </w:tcPr>
          <w:p w:rsidR="00CA056E" w:rsidRPr="00712905" w:rsidRDefault="00F71FD1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3" w:type="dxa"/>
          </w:tcPr>
          <w:p w:rsidR="00CA056E" w:rsidRPr="00712905" w:rsidRDefault="00CA056E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712905">
              <w:rPr>
                <w:color w:val="000000" w:themeColor="text1"/>
                <w:sz w:val="24"/>
                <w:szCs w:val="24"/>
              </w:rPr>
              <w:t>безбарьерная</w:t>
            </w:r>
            <w:proofErr w:type="spellEnd"/>
            <w:r w:rsidRPr="00712905">
              <w:rPr>
                <w:color w:val="000000" w:themeColor="text1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426" w:type="dxa"/>
          </w:tcPr>
          <w:p w:rsidR="00CA056E" w:rsidRPr="00712905" w:rsidRDefault="00CA056E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567" w:type="dxa"/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17,5</w:t>
            </w:r>
          </w:p>
        </w:tc>
        <w:tc>
          <w:tcPr>
            <w:tcW w:w="567" w:type="dxa"/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18,5</w:t>
            </w:r>
          </w:p>
        </w:tc>
        <w:tc>
          <w:tcPr>
            <w:tcW w:w="567" w:type="dxa"/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A056E" w:rsidRPr="00712905" w:rsidRDefault="00A201B0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19,5</w:t>
            </w:r>
          </w:p>
        </w:tc>
      </w:tr>
    </w:tbl>
    <w:p w:rsidR="00CA056E" w:rsidRPr="00712905" w:rsidRDefault="00CA056E" w:rsidP="00A11851">
      <w:pPr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  <w:szCs w:val="28"/>
        </w:rPr>
      </w:pPr>
      <w:r w:rsidRPr="00712905">
        <w:rPr>
          <w:color w:val="000000" w:themeColor="text1"/>
          <w:sz w:val="28"/>
          <w:szCs w:val="28"/>
        </w:rPr>
        <w:t>»</w:t>
      </w:r>
      <w:r w:rsidR="00481EBF" w:rsidRPr="00712905">
        <w:rPr>
          <w:color w:val="000000" w:themeColor="text1"/>
          <w:sz w:val="28"/>
          <w:szCs w:val="28"/>
        </w:rPr>
        <w:t>;</w:t>
      </w:r>
    </w:p>
    <w:p w:rsidR="00037663" w:rsidRPr="00712905" w:rsidRDefault="00AE4FAB" w:rsidP="00037663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712905">
        <w:rPr>
          <w:color w:val="000000" w:themeColor="text1"/>
          <w:sz w:val="28"/>
          <w:szCs w:val="28"/>
        </w:rPr>
        <w:t>строку 39.1.</w:t>
      </w:r>
      <w:r w:rsidR="00F71FD1" w:rsidRPr="00712905">
        <w:rPr>
          <w:color w:val="000000" w:themeColor="text1"/>
          <w:sz w:val="28"/>
          <w:szCs w:val="28"/>
        </w:rPr>
        <w:t>8</w:t>
      </w:r>
      <w:r w:rsidRPr="00712905">
        <w:rPr>
          <w:color w:val="000000" w:themeColor="text1"/>
          <w:sz w:val="28"/>
          <w:szCs w:val="28"/>
        </w:rPr>
        <w:t xml:space="preserve"> </w:t>
      </w:r>
      <w:r w:rsidR="00037663" w:rsidRPr="00712905">
        <w:rPr>
          <w:color w:val="000000" w:themeColor="text1"/>
          <w:sz w:val="28"/>
          <w:szCs w:val="28"/>
        </w:rPr>
        <w:t>изложить в следующей редакции:</w:t>
      </w:r>
    </w:p>
    <w:p w:rsidR="00D47046" w:rsidRPr="00712905" w:rsidRDefault="00D47046" w:rsidP="00C10D20">
      <w:pPr>
        <w:autoSpaceDE w:val="0"/>
        <w:autoSpaceDN w:val="0"/>
        <w:adjustRightInd w:val="0"/>
        <w:ind w:left="-142" w:firstLine="851"/>
        <w:jc w:val="both"/>
        <w:rPr>
          <w:color w:val="000000" w:themeColor="text1"/>
          <w:sz w:val="28"/>
          <w:szCs w:val="28"/>
        </w:rPr>
      </w:pPr>
      <w:r w:rsidRPr="00712905">
        <w:rPr>
          <w:color w:val="000000" w:themeColor="text1"/>
          <w:sz w:val="28"/>
          <w:szCs w:val="28"/>
        </w:rPr>
        <w:t>«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475"/>
        <w:gridCol w:w="336"/>
        <w:gridCol w:w="290"/>
        <w:gridCol w:w="283"/>
        <w:gridCol w:w="3260"/>
        <w:gridCol w:w="426"/>
        <w:gridCol w:w="567"/>
        <w:gridCol w:w="567"/>
        <w:gridCol w:w="708"/>
        <w:gridCol w:w="567"/>
        <w:gridCol w:w="709"/>
        <w:gridCol w:w="709"/>
        <w:gridCol w:w="567"/>
      </w:tblGrid>
      <w:tr w:rsidR="00CA056E" w:rsidRPr="00712905" w:rsidTr="00AE4FAB">
        <w:tc>
          <w:tcPr>
            <w:tcW w:w="475" w:type="dxa"/>
            <w:tcBorders>
              <w:left w:val="single" w:sz="4" w:space="0" w:color="auto"/>
            </w:tcBorders>
          </w:tcPr>
          <w:p w:rsidR="00CA056E" w:rsidRPr="00712905" w:rsidRDefault="00CA056E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336" w:type="dxa"/>
          </w:tcPr>
          <w:p w:rsidR="00CA056E" w:rsidRPr="00712905" w:rsidRDefault="00AE4FAB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" w:type="dxa"/>
          </w:tcPr>
          <w:p w:rsidR="00CA056E" w:rsidRPr="00712905" w:rsidRDefault="00F71FD1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3" w:type="dxa"/>
          </w:tcPr>
          <w:p w:rsidR="00CA056E" w:rsidRPr="00712905" w:rsidRDefault="00CA056E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56E" w:rsidRPr="00712905" w:rsidRDefault="00AE4FAB" w:rsidP="00837FAB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712905">
              <w:rPr>
                <w:color w:val="000000" w:themeColor="text1"/>
                <w:sz w:val="24"/>
                <w:szCs w:val="24"/>
              </w:rPr>
              <w:t>безбарьерная</w:t>
            </w:r>
            <w:proofErr w:type="spellEnd"/>
            <w:r w:rsidRPr="00712905">
              <w:rPr>
                <w:color w:val="000000" w:themeColor="text1"/>
                <w:sz w:val="24"/>
                <w:szCs w:val="24"/>
              </w:rPr>
              <w:t xml:space="preserve"> среда для </w:t>
            </w:r>
            <w:r w:rsidRPr="00712905">
              <w:rPr>
                <w:color w:val="000000" w:themeColor="text1"/>
                <w:sz w:val="24"/>
                <w:szCs w:val="24"/>
              </w:rPr>
              <w:lastRenderedPageBreak/>
              <w:t>инклюзивного образования детей-инвалидов, в общем количестве общеобразовательных организаций</w:t>
            </w:r>
            <w:r w:rsidR="00CA056E" w:rsidRPr="0071290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CA056E" w:rsidRPr="00712905" w:rsidRDefault="00CA056E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567" w:type="dxa"/>
          </w:tcPr>
          <w:p w:rsidR="00CA056E" w:rsidRPr="00712905" w:rsidRDefault="00AE4FAB" w:rsidP="00E8461E">
            <w:pPr>
              <w:autoSpaceDE w:val="0"/>
              <w:autoSpaceDN w:val="0"/>
              <w:adjustRightInd w:val="0"/>
              <w:ind w:left="-107" w:right="-109"/>
              <w:jc w:val="center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21,4</w:t>
            </w:r>
          </w:p>
        </w:tc>
        <w:tc>
          <w:tcPr>
            <w:tcW w:w="567" w:type="dxa"/>
          </w:tcPr>
          <w:p w:rsidR="00CA056E" w:rsidRPr="00712905" w:rsidRDefault="00AE4FAB" w:rsidP="00E8461E">
            <w:pPr>
              <w:autoSpaceDE w:val="0"/>
              <w:autoSpaceDN w:val="0"/>
              <w:adjustRightInd w:val="0"/>
              <w:ind w:right="-109"/>
              <w:jc w:val="center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22,3</w:t>
            </w:r>
          </w:p>
        </w:tc>
        <w:tc>
          <w:tcPr>
            <w:tcW w:w="708" w:type="dxa"/>
          </w:tcPr>
          <w:p w:rsidR="00CA056E" w:rsidRPr="00712905" w:rsidRDefault="00AE4FAB" w:rsidP="00E8461E">
            <w:pPr>
              <w:autoSpaceDE w:val="0"/>
              <w:autoSpaceDN w:val="0"/>
              <w:adjustRightInd w:val="0"/>
              <w:ind w:right="-109"/>
              <w:jc w:val="center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22,3</w:t>
            </w:r>
          </w:p>
        </w:tc>
        <w:tc>
          <w:tcPr>
            <w:tcW w:w="567" w:type="dxa"/>
          </w:tcPr>
          <w:p w:rsidR="00CA056E" w:rsidRPr="00712905" w:rsidRDefault="00AE4FAB" w:rsidP="00E8461E">
            <w:pPr>
              <w:autoSpaceDE w:val="0"/>
              <w:autoSpaceDN w:val="0"/>
              <w:adjustRightInd w:val="0"/>
              <w:ind w:right="-109"/>
              <w:jc w:val="center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22,6</w:t>
            </w:r>
          </w:p>
        </w:tc>
        <w:tc>
          <w:tcPr>
            <w:tcW w:w="709" w:type="dxa"/>
          </w:tcPr>
          <w:p w:rsidR="00CA056E" w:rsidRPr="00712905" w:rsidRDefault="00AE4FAB" w:rsidP="00E8461E">
            <w:pPr>
              <w:autoSpaceDE w:val="0"/>
              <w:autoSpaceDN w:val="0"/>
              <w:adjustRightInd w:val="0"/>
              <w:ind w:right="-109"/>
              <w:jc w:val="center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22,9</w:t>
            </w:r>
          </w:p>
        </w:tc>
        <w:tc>
          <w:tcPr>
            <w:tcW w:w="709" w:type="dxa"/>
          </w:tcPr>
          <w:p w:rsidR="00CA056E" w:rsidRPr="00712905" w:rsidRDefault="00AE4FAB" w:rsidP="00837F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23,2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056E" w:rsidRPr="00712905" w:rsidRDefault="00AE4FAB" w:rsidP="00CA056E">
            <w:pPr>
              <w:autoSpaceDE w:val="0"/>
              <w:autoSpaceDN w:val="0"/>
              <w:adjustRightInd w:val="0"/>
              <w:ind w:hanging="391"/>
              <w:jc w:val="right"/>
              <w:rPr>
                <w:color w:val="000000" w:themeColor="text1"/>
                <w:sz w:val="24"/>
                <w:szCs w:val="24"/>
              </w:rPr>
            </w:pPr>
            <w:r w:rsidRPr="00712905">
              <w:rPr>
                <w:color w:val="000000" w:themeColor="text1"/>
                <w:sz w:val="24"/>
                <w:szCs w:val="24"/>
              </w:rPr>
              <w:t>23,5</w:t>
            </w:r>
          </w:p>
        </w:tc>
      </w:tr>
    </w:tbl>
    <w:p w:rsidR="00CA056E" w:rsidRPr="00712905" w:rsidRDefault="00CA056E" w:rsidP="00A11851">
      <w:pPr>
        <w:autoSpaceDE w:val="0"/>
        <w:autoSpaceDN w:val="0"/>
        <w:adjustRightInd w:val="0"/>
        <w:ind w:firstLine="709"/>
        <w:jc w:val="right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lastRenderedPageBreak/>
        <w:t>»</w:t>
      </w:r>
      <w:r w:rsidR="00481EBF" w:rsidRPr="00712905">
        <w:rPr>
          <w:color w:val="000000" w:themeColor="text1"/>
          <w:sz w:val="27"/>
          <w:szCs w:val="27"/>
        </w:rPr>
        <w:t>;</w:t>
      </w:r>
    </w:p>
    <w:p w:rsidR="00A6701A" w:rsidRPr="00712905" w:rsidRDefault="00A6701A" w:rsidP="009E714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7) по тексту приложения 2 слова «и туризма» исключить;</w:t>
      </w:r>
    </w:p>
    <w:p w:rsidR="00623068" w:rsidRPr="00712905" w:rsidRDefault="00A6701A" w:rsidP="009E714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8</w:t>
      </w:r>
      <w:r w:rsidR="00282C04" w:rsidRPr="00712905">
        <w:rPr>
          <w:color w:val="000000" w:themeColor="text1"/>
          <w:sz w:val="27"/>
          <w:szCs w:val="27"/>
        </w:rPr>
        <w:t>) п</w:t>
      </w:r>
      <w:r w:rsidR="00623068" w:rsidRPr="00712905">
        <w:rPr>
          <w:color w:val="000000" w:themeColor="text1"/>
          <w:sz w:val="27"/>
          <w:szCs w:val="27"/>
        </w:rPr>
        <w:t xml:space="preserve">риложение </w:t>
      </w:r>
      <w:r w:rsidR="00F71FD1" w:rsidRPr="00712905">
        <w:rPr>
          <w:color w:val="000000" w:themeColor="text1"/>
          <w:sz w:val="27"/>
          <w:szCs w:val="27"/>
        </w:rPr>
        <w:t>5</w:t>
      </w:r>
      <w:r w:rsidR="00B81B0C" w:rsidRPr="00712905">
        <w:rPr>
          <w:color w:val="000000" w:themeColor="text1"/>
          <w:sz w:val="27"/>
          <w:szCs w:val="27"/>
        </w:rPr>
        <w:t xml:space="preserve"> </w:t>
      </w:r>
      <w:r w:rsidR="00623068" w:rsidRPr="00712905">
        <w:rPr>
          <w:color w:val="000000" w:themeColor="text1"/>
          <w:sz w:val="27"/>
          <w:szCs w:val="27"/>
        </w:rPr>
        <w:t>изложить в редакции согласно приложению 1</w:t>
      </w:r>
      <w:r w:rsidR="00282C04" w:rsidRPr="00712905">
        <w:rPr>
          <w:color w:val="000000" w:themeColor="text1"/>
          <w:sz w:val="27"/>
          <w:szCs w:val="27"/>
        </w:rPr>
        <w:t>;</w:t>
      </w:r>
    </w:p>
    <w:p w:rsidR="00623068" w:rsidRPr="00712905" w:rsidRDefault="00A6701A" w:rsidP="009E714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9</w:t>
      </w:r>
      <w:r w:rsidR="00282C04" w:rsidRPr="00712905">
        <w:rPr>
          <w:color w:val="000000" w:themeColor="text1"/>
          <w:sz w:val="27"/>
          <w:szCs w:val="27"/>
        </w:rPr>
        <w:t>)</w:t>
      </w:r>
      <w:r w:rsidR="00623068" w:rsidRPr="00712905">
        <w:rPr>
          <w:color w:val="000000" w:themeColor="text1"/>
          <w:sz w:val="27"/>
          <w:szCs w:val="27"/>
        </w:rPr>
        <w:t xml:space="preserve"> </w:t>
      </w:r>
      <w:r w:rsidR="00282C04" w:rsidRPr="00712905">
        <w:rPr>
          <w:color w:val="000000" w:themeColor="text1"/>
          <w:sz w:val="27"/>
          <w:szCs w:val="27"/>
        </w:rPr>
        <w:t>п</w:t>
      </w:r>
      <w:r w:rsidR="00623068" w:rsidRPr="00712905">
        <w:rPr>
          <w:color w:val="000000" w:themeColor="text1"/>
          <w:sz w:val="27"/>
          <w:szCs w:val="27"/>
        </w:rPr>
        <w:t>риложение 6 изложить в редакции согласно приложению 2</w:t>
      </w:r>
      <w:r w:rsidR="00282C04" w:rsidRPr="00712905">
        <w:rPr>
          <w:color w:val="000000" w:themeColor="text1"/>
          <w:sz w:val="27"/>
          <w:szCs w:val="27"/>
        </w:rPr>
        <w:t>;</w:t>
      </w:r>
    </w:p>
    <w:p w:rsidR="00623068" w:rsidRPr="00712905" w:rsidRDefault="00A6701A" w:rsidP="009E714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10</w:t>
      </w:r>
      <w:r w:rsidR="00282C04" w:rsidRPr="00712905">
        <w:rPr>
          <w:color w:val="000000" w:themeColor="text1"/>
          <w:sz w:val="27"/>
          <w:szCs w:val="27"/>
        </w:rPr>
        <w:t>)</w:t>
      </w:r>
      <w:r w:rsidR="00623068" w:rsidRPr="00712905">
        <w:rPr>
          <w:color w:val="000000" w:themeColor="text1"/>
          <w:sz w:val="27"/>
          <w:szCs w:val="27"/>
        </w:rPr>
        <w:t xml:space="preserve"> </w:t>
      </w:r>
      <w:r w:rsidR="00282C04" w:rsidRPr="00712905">
        <w:rPr>
          <w:color w:val="000000" w:themeColor="text1"/>
          <w:sz w:val="27"/>
          <w:szCs w:val="27"/>
        </w:rPr>
        <w:t>п</w:t>
      </w:r>
      <w:r w:rsidR="00623068" w:rsidRPr="00712905">
        <w:rPr>
          <w:color w:val="000000" w:themeColor="text1"/>
          <w:sz w:val="27"/>
          <w:szCs w:val="27"/>
        </w:rPr>
        <w:t xml:space="preserve">риложение </w:t>
      </w:r>
      <w:r w:rsidR="00F71FD1" w:rsidRPr="00712905">
        <w:rPr>
          <w:color w:val="000000" w:themeColor="text1"/>
          <w:sz w:val="27"/>
          <w:szCs w:val="27"/>
        </w:rPr>
        <w:t>7</w:t>
      </w:r>
      <w:r w:rsidR="00623068" w:rsidRPr="00712905">
        <w:rPr>
          <w:color w:val="000000" w:themeColor="text1"/>
          <w:sz w:val="27"/>
          <w:szCs w:val="27"/>
        </w:rPr>
        <w:t xml:space="preserve"> изложить в редакции согласно приложению 3.</w:t>
      </w:r>
    </w:p>
    <w:p w:rsidR="00623068" w:rsidRPr="00712905" w:rsidRDefault="00623068" w:rsidP="009E714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</w:p>
    <w:p w:rsidR="0065606D" w:rsidRPr="00712905" w:rsidRDefault="0065606D" w:rsidP="009E714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</w:p>
    <w:p w:rsidR="00177C66" w:rsidRPr="00712905" w:rsidRDefault="00177C66" w:rsidP="009E714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</w:p>
    <w:p w:rsidR="00177C66" w:rsidRPr="00712905" w:rsidRDefault="00177C66" w:rsidP="009E7143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Председатель Правительства </w:t>
      </w:r>
    </w:p>
    <w:p w:rsidR="00177C66" w:rsidRPr="00712905" w:rsidRDefault="00177C66" w:rsidP="009E7143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Удмуртской Республики </w:t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</w:t>
      </w:r>
      <w:r w:rsidR="00726251"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</w:t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Я.В. Семенов</w:t>
      </w:r>
    </w:p>
    <w:p w:rsidR="00177C66" w:rsidRPr="00712905" w:rsidRDefault="00177C66" w:rsidP="009E7143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177C66" w:rsidRPr="00712905" w:rsidRDefault="00177C66" w:rsidP="009E7143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177C66" w:rsidRPr="00712905" w:rsidRDefault="00177C66" w:rsidP="009E7143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Проект вносит:</w:t>
      </w:r>
    </w:p>
    <w:p w:rsidR="00177C66" w:rsidRPr="00712905" w:rsidRDefault="00177C66" w:rsidP="009E7143">
      <w:pPr>
        <w:pStyle w:val="2"/>
        <w:widowControl w:val="0"/>
        <w:tabs>
          <w:tab w:val="left" w:pos="0"/>
        </w:tabs>
        <w:spacing w:after="0" w:line="240" w:lineRule="auto"/>
        <w:jc w:val="both"/>
        <w:rPr>
          <w:color w:val="000000" w:themeColor="text1"/>
          <w:sz w:val="27"/>
          <w:szCs w:val="27"/>
        </w:rPr>
      </w:pPr>
      <w:r w:rsidRPr="00712905">
        <w:rPr>
          <w:color w:val="000000" w:themeColor="text1"/>
          <w:sz w:val="27"/>
          <w:szCs w:val="27"/>
        </w:rPr>
        <w:t>министр социальной политики</w:t>
      </w:r>
    </w:p>
    <w:p w:rsidR="00177C66" w:rsidRPr="00712905" w:rsidRDefault="00177C66" w:rsidP="009E7143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и труда Удмуртской Республики</w:t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</w:t>
      </w:r>
      <w:r w:rsidR="00726251"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</w:t>
      </w:r>
      <w:r w:rsidR="00686400"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Т.Ю. </w:t>
      </w:r>
      <w:proofErr w:type="spellStart"/>
      <w:r w:rsidRPr="00712905">
        <w:rPr>
          <w:rFonts w:ascii="Times New Roman" w:hAnsi="Times New Roman" w:cs="Times New Roman"/>
          <w:color w:val="000000" w:themeColor="text1"/>
          <w:sz w:val="27"/>
          <w:szCs w:val="27"/>
        </w:rPr>
        <w:t>Чуракова</w:t>
      </w:r>
      <w:proofErr w:type="spellEnd"/>
    </w:p>
    <w:p w:rsidR="00D26765" w:rsidRPr="00712905" w:rsidRDefault="00D26765" w:rsidP="00087FA6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120B" w:rsidRPr="00712905" w:rsidRDefault="00BD120B" w:rsidP="00087FA6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3E0" w:rsidRPr="00837FAB" w:rsidRDefault="00177C66" w:rsidP="00EB3DCC">
      <w:pPr>
        <w:pStyle w:val="a8"/>
        <w:jc w:val="both"/>
        <w:rPr>
          <w:color w:val="000000" w:themeColor="text1"/>
        </w:rPr>
      </w:pPr>
      <w:r w:rsidRPr="00712905">
        <w:rPr>
          <w:rFonts w:ascii="Times New Roman" w:hAnsi="Times New Roman"/>
          <w:color w:val="000000" w:themeColor="text1"/>
        </w:rPr>
        <w:t xml:space="preserve">Разослать: секретариат заместителя Председателя Правительства Удмуртской Республики, </w:t>
      </w:r>
      <w:proofErr w:type="spellStart"/>
      <w:r w:rsidRPr="00712905">
        <w:rPr>
          <w:rFonts w:ascii="Times New Roman" w:hAnsi="Times New Roman"/>
          <w:color w:val="000000" w:themeColor="text1"/>
        </w:rPr>
        <w:t>Минсоцполитики</w:t>
      </w:r>
      <w:proofErr w:type="spellEnd"/>
      <w:r w:rsidRPr="00712905">
        <w:rPr>
          <w:rFonts w:ascii="Times New Roman" w:hAnsi="Times New Roman"/>
          <w:color w:val="000000" w:themeColor="text1"/>
        </w:rPr>
        <w:t xml:space="preserve"> УР, </w:t>
      </w:r>
      <w:proofErr w:type="spellStart"/>
      <w:r w:rsidRPr="00712905">
        <w:rPr>
          <w:rFonts w:ascii="Times New Roman" w:hAnsi="Times New Roman"/>
          <w:color w:val="000000" w:themeColor="text1"/>
        </w:rPr>
        <w:t>МОиН</w:t>
      </w:r>
      <w:proofErr w:type="spellEnd"/>
      <w:r w:rsidRPr="00712905">
        <w:rPr>
          <w:rFonts w:ascii="Times New Roman" w:hAnsi="Times New Roman"/>
          <w:color w:val="000000" w:themeColor="text1"/>
        </w:rPr>
        <w:t xml:space="preserve"> УР,</w:t>
      </w:r>
      <w:r w:rsidR="00C10D20" w:rsidRPr="00712905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10D20" w:rsidRPr="00712905">
        <w:rPr>
          <w:rFonts w:ascii="Times New Roman" w:hAnsi="Times New Roman"/>
          <w:color w:val="000000" w:themeColor="text1"/>
        </w:rPr>
        <w:t>Минспорт</w:t>
      </w:r>
      <w:proofErr w:type="spellEnd"/>
      <w:r w:rsidR="00C10D20" w:rsidRPr="00712905">
        <w:rPr>
          <w:rFonts w:ascii="Times New Roman" w:hAnsi="Times New Roman"/>
          <w:color w:val="000000" w:themeColor="text1"/>
        </w:rPr>
        <w:t xml:space="preserve"> УР, Минздрав УР, Минэкономики УР, Минздрав УР,</w:t>
      </w:r>
      <w:r w:rsidRPr="00712905">
        <w:rPr>
          <w:rFonts w:ascii="Times New Roman" w:hAnsi="Times New Roman"/>
          <w:color w:val="000000" w:themeColor="text1"/>
        </w:rPr>
        <w:t xml:space="preserve"> Минфин УР, СПС, </w:t>
      </w:r>
      <w:r w:rsidRPr="00712905">
        <w:rPr>
          <w:rFonts w:ascii="Times New Roman" w:hAnsi="Times New Roman"/>
          <w:color w:val="000000" w:themeColor="text1"/>
          <w:lang w:val="en-US"/>
        </w:rPr>
        <w:t>web</w:t>
      </w:r>
      <w:r w:rsidRPr="00712905">
        <w:rPr>
          <w:rFonts w:ascii="Times New Roman" w:hAnsi="Times New Roman"/>
          <w:color w:val="000000" w:themeColor="text1"/>
        </w:rPr>
        <w:t>-сайт.</w:t>
      </w:r>
      <w:bookmarkStart w:id="0" w:name="_GoBack"/>
      <w:bookmarkEnd w:id="0"/>
    </w:p>
    <w:sectPr w:rsidR="003233E0" w:rsidRPr="00837FAB" w:rsidSect="00BD120B">
      <w:headerReference w:type="default" r:id="rId12"/>
      <w:pgSz w:w="11906" w:h="16838" w:code="9"/>
      <w:pgMar w:top="1276" w:right="849" w:bottom="851" w:left="1701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864" w:rsidRDefault="003A5864" w:rsidP="001E3B8E">
      <w:r>
        <w:separator/>
      </w:r>
    </w:p>
  </w:endnote>
  <w:endnote w:type="continuationSeparator" w:id="0">
    <w:p w:rsidR="003A5864" w:rsidRDefault="003A5864" w:rsidP="001E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864" w:rsidRDefault="003A5864" w:rsidP="001E3B8E">
      <w:r>
        <w:separator/>
      </w:r>
    </w:p>
  </w:footnote>
  <w:footnote w:type="continuationSeparator" w:id="0">
    <w:p w:rsidR="003A5864" w:rsidRDefault="003A5864" w:rsidP="001E3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1858"/>
      <w:docPartObj>
        <w:docPartGallery w:val="Page Numbers (Top of Page)"/>
        <w:docPartUnique/>
      </w:docPartObj>
    </w:sdtPr>
    <w:sdtEndPr/>
    <w:sdtContent>
      <w:p w:rsidR="00851B3B" w:rsidRDefault="00851B3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90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C66"/>
    <w:rsid w:val="00002A5D"/>
    <w:rsid w:val="0001252D"/>
    <w:rsid w:val="00013583"/>
    <w:rsid w:val="00037663"/>
    <w:rsid w:val="00087FA6"/>
    <w:rsid w:val="000929D3"/>
    <w:rsid w:val="0009678A"/>
    <w:rsid w:val="000C26C3"/>
    <w:rsid w:val="000F5BC3"/>
    <w:rsid w:val="00175D7D"/>
    <w:rsid w:val="00177C66"/>
    <w:rsid w:val="001C1B5F"/>
    <w:rsid w:val="001D7A9C"/>
    <w:rsid w:val="001E3B8E"/>
    <w:rsid w:val="0020333D"/>
    <w:rsid w:val="0022008A"/>
    <w:rsid w:val="00231AB2"/>
    <w:rsid w:val="00232F93"/>
    <w:rsid w:val="002466D8"/>
    <w:rsid w:val="00275630"/>
    <w:rsid w:val="00282C04"/>
    <w:rsid w:val="002A5368"/>
    <w:rsid w:val="002B7FAC"/>
    <w:rsid w:val="002F3781"/>
    <w:rsid w:val="003233E0"/>
    <w:rsid w:val="00335DB1"/>
    <w:rsid w:val="00342E78"/>
    <w:rsid w:val="0035257E"/>
    <w:rsid w:val="00367767"/>
    <w:rsid w:val="0037441B"/>
    <w:rsid w:val="003A5864"/>
    <w:rsid w:val="003D7EC3"/>
    <w:rsid w:val="003F6425"/>
    <w:rsid w:val="00425355"/>
    <w:rsid w:val="00440FA3"/>
    <w:rsid w:val="00463864"/>
    <w:rsid w:val="00466D4E"/>
    <w:rsid w:val="00481EBF"/>
    <w:rsid w:val="004A26B7"/>
    <w:rsid w:val="004B0223"/>
    <w:rsid w:val="004B462F"/>
    <w:rsid w:val="004C2898"/>
    <w:rsid w:val="004C2D14"/>
    <w:rsid w:val="004E3F41"/>
    <w:rsid w:val="004E6744"/>
    <w:rsid w:val="004F25E4"/>
    <w:rsid w:val="00560BFA"/>
    <w:rsid w:val="0056592A"/>
    <w:rsid w:val="00583FEE"/>
    <w:rsid w:val="005850CC"/>
    <w:rsid w:val="005B1EED"/>
    <w:rsid w:val="005B348F"/>
    <w:rsid w:val="005B38D6"/>
    <w:rsid w:val="005E37A2"/>
    <w:rsid w:val="005F11CB"/>
    <w:rsid w:val="005F1221"/>
    <w:rsid w:val="00600047"/>
    <w:rsid w:val="006000C1"/>
    <w:rsid w:val="006033D2"/>
    <w:rsid w:val="00610554"/>
    <w:rsid w:val="00623068"/>
    <w:rsid w:val="006265CD"/>
    <w:rsid w:val="00642456"/>
    <w:rsid w:val="00644B00"/>
    <w:rsid w:val="0065606D"/>
    <w:rsid w:val="006562B6"/>
    <w:rsid w:val="00663E11"/>
    <w:rsid w:val="00683CC9"/>
    <w:rsid w:val="00686400"/>
    <w:rsid w:val="0069623F"/>
    <w:rsid w:val="006E162E"/>
    <w:rsid w:val="006E7D80"/>
    <w:rsid w:val="006F0A85"/>
    <w:rsid w:val="006F42F7"/>
    <w:rsid w:val="00712905"/>
    <w:rsid w:val="007213AB"/>
    <w:rsid w:val="00726251"/>
    <w:rsid w:val="00727639"/>
    <w:rsid w:val="00762426"/>
    <w:rsid w:val="00791044"/>
    <w:rsid w:val="007A14B0"/>
    <w:rsid w:val="007A4CD5"/>
    <w:rsid w:val="007A4D85"/>
    <w:rsid w:val="007F3555"/>
    <w:rsid w:val="0080101C"/>
    <w:rsid w:val="00804B2F"/>
    <w:rsid w:val="00837FAB"/>
    <w:rsid w:val="0084083D"/>
    <w:rsid w:val="00851B3B"/>
    <w:rsid w:val="00866D97"/>
    <w:rsid w:val="008761F7"/>
    <w:rsid w:val="00884B6D"/>
    <w:rsid w:val="008A16A4"/>
    <w:rsid w:val="008B34F6"/>
    <w:rsid w:val="008B6ECE"/>
    <w:rsid w:val="008D7DCE"/>
    <w:rsid w:val="00911924"/>
    <w:rsid w:val="009425F5"/>
    <w:rsid w:val="009A4801"/>
    <w:rsid w:val="009B6678"/>
    <w:rsid w:val="009E7143"/>
    <w:rsid w:val="00A024F0"/>
    <w:rsid w:val="00A04DAE"/>
    <w:rsid w:val="00A11851"/>
    <w:rsid w:val="00A11F85"/>
    <w:rsid w:val="00A201B0"/>
    <w:rsid w:val="00A52DD1"/>
    <w:rsid w:val="00A5777D"/>
    <w:rsid w:val="00A61A5A"/>
    <w:rsid w:val="00A6701A"/>
    <w:rsid w:val="00A67207"/>
    <w:rsid w:val="00A8703B"/>
    <w:rsid w:val="00A95587"/>
    <w:rsid w:val="00AB0143"/>
    <w:rsid w:val="00AB6E09"/>
    <w:rsid w:val="00AD7957"/>
    <w:rsid w:val="00AE0FA9"/>
    <w:rsid w:val="00AE4E1C"/>
    <w:rsid w:val="00AE4FAB"/>
    <w:rsid w:val="00B36558"/>
    <w:rsid w:val="00B56097"/>
    <w:rsid w:val="00B61D96"/>
    <w:rsid w:val="00B65EEC"/>
    <w:rsid w:val="00B75411"/>
    <w:rsid w:val="00B81B0C"/>
    <w:rsid w:val="00B944D1"/>
    <w:rsid w:val="00BA2A06"/>
    <w:rsid w:val="00BC5C20"/>
    <w:rsid w:val="00BC7441"/>
    <w:rsid w:val="00BD120B"/>
    <w:rsid w:val="00BE739F"/>
    <w:rsid w:val="00C03AA6"/>
    <w:rsid w:val="00C10D20"/>
    <w:rsid w:val="00C31083"/>
    <w:rsid w:val="00C6304E"/>
    <w:rsid w:val="00C97F9B"/>
    <w:rsid w:val="00CA056E"/>
    <w:rsid w:val="00CD4885"/>
    <w:rsid w:val="00D033A4"/>
    <w:rsid w:val="00D2394B"/>
    <w:rsid w:val="00D26765"/>
    <w:rsid w:val="00D33D97"/>
    <w:rsid w:val="00D4690B"/>
    <w:rsid w:val="00D47046"/>
    <w:rsid w:val="00D47242"/>
    <w:rsid w:val="00D676C3"/>
    <w:rsid w:val="00DD5D61"/>
    <w:rsid w:val="00E51123"/>
    <w:rsid w:val="00E53F80"/>
    <w:rsid w:val="00E8461E"/>
    <w:rsid w:val="00E87393"/>
    <w:rsid w:val="00E87E2E"/>
    <w:rsid w:val="00EA0444"/>
    <w:rsid w:val="00EA3FAC"/>
    <w:rsid w:val="00EB3DCC"/>
    <w:rsid w:val="00ED309F"/>
    <w:rsid w:val="00EF4248"/>
    <w:rsid w:val="00F0537F"/>
    <w:rsid w:val="00F059A8"/>
    <w:rsid w:val="00F15748"/>
    <w:rsid w:val="00F7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C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7C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77C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77C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7C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C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C6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7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177C66"/>
    <w:rPr>
      <w:b/>
      <w:bCs/>
    </w:rPr>
  </w:style>
  <w:style w:type="paragraph" w:styleId="a8">
    <w:name w:val="No Spacing"/>
    <w:link w:val="a9"/>
    <w:uiPriority w:val="1"/>
    <w:qFormat/>
    <w:rsid w:val="00177C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177C66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177C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177C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77C66"/>
  </w:style>
  <w:style w:type="paragraph" w:styleId="2">
    <w:name w:val="Body Text 2"/>
    <w:basedOn w:val="a"/>
    <w:link w:val="20"/>
    <w:uiPriority w:val="99"/>
    <w:semiHidden/>
    <w:unhideWhenUsed/>
    <w:rsid w:val="00177C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8494836C16C20BA23F191A180ECD0A2F81EB0B340C1119C6A2650AE52C3531172B3D3CB291639C268EA1B8K848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23A53A51D57565B383C72D66A9C7E9FF18E67C6AA6306195F004023BECE3B5141B17BA5CA7E2EAF5832DEsBs8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3A53A51D57565B383C72D66A9C7E9FF18E67C6AA6306195F004023BECE3B5141B17BA5CA7E2EAF5834DDsBs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3A53A51D57565B383C72D66A9C7E9FF18E67C6AA6306195F004023BECE3B5141B17BA5CA7E2EAF593FDBsBs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63A15-1347-48B0-8169-4E3D61C6B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</dc:creator>
  <cp:lastModifiedBy>7348</cp:lastModifiedBy>
  <cp:revision>3</cp:revision>
  <cp:lastPrinted>2018-12-26T13:44:00Z</cp:lastPrinted>
  <dcterms:created xsi:type="dcterms:W3CDTF">2019-01-10T13:34:00Z</dcterms:created>
  <dcterms:modified xsi:type="dcterms:W3CDTF">2019-01-11T10:59:00Z</dcterms:modified>
</cp:coreProperties>
</file>