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592" w:rsidRPr="00D05814" w:rsidRDefault="00D86592" w:rsidP="00D05814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auto"/>
          <w:lang w:eastAsia="ru-RU"/>
        </w:rPr>
      </w:pPr>
      <w:r w:rsidRPr="00D05814">
        <w:rPr>
          <w:rFonts w:ascii="Times New Roman" w:hAnsi="Times New Roman"/>
          <w:color w:val="auto"/>
          <w:lang w:eastAsia="ru-RU"/>
        </w:rPr>
        <w:t>Итоги регионального этапа всероссийского конкурса «Российская организация высокой социальной эффективности» в 2017 году</w:t>
      </w:r>
    </w:p>
    <w:p w:rsidR="00D86592" w:rsidRPr="00D05814" w:rsidRDefault="00D86592" w:rsidP="00D05814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5814">
        <w:rPr>
          <w:rFonts w:ascii="Times New Roman" w:hAnsi="Times New Roman" w:cs="Times New Roman"/>
          <w:sz w:val="28"/>
          <w:szCs w:val="28"/>
          <w:lang w:eastAsia="ru-RU"/>
        </w:rPr>
        <w:t>В 2017 году в Минис</w:t>
      </w:r>
      <w:bookmarkStart w:id="0" w:name="_GoBack"/>
      <w:bookmarkEnd w:id="0"/>
      <w:r w:rsidRPr="00D05814">
        <w:rPr>
          <w:rFonts w:ascii="Times New Roman" w:hAnsi="Times New Roman" w:cs="Times New Roman"/>
          <w:sz w:val="28"/>
          <w:szCs w:val="28"/>
          <w:lang w:eastAsia="ru-RU"/>
        </w:rPr>
        <w:t xml:space="preserve">терство труда и миграционной политики УР для участия в конкурсе было подано 44 заявки по 10 номинациям от 35 организаций Удмуртской Республики. </w:t>
      </w:r>
    </w:p>
    <w:p w:rsidR="00D86592" w:rsidRPr="00D05814" w:rsidRDefault="00D86592" w:rsidP="00D05814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5814">
        <w:rPr>
          <w:rFonts w:ascii="Times New Roman" w:hAnsi="Times New Roman" w:cs="Times New Roman"/>
          <w:sz w:val="28"/>
          <w:szCs w:val="28"/>
          <w:lang w:eastAsia="ru-RU"/>
        </w:rPr>
        <w:t xml:space="preserve">Итоги регионального этапа всероссийского конкурса "Российская организация высокой социальной эффективности" в 2016 году были подведены 17 августа 2017 года на заседании Удмуртской республиканской трехсторонней комиссии по регулированию социально-трудовых отношений, где был утвержден следующий состав победителей и призеров конкурса: 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34"/>
        <w:gridCol w:w="4764"/>
      </w:tblGrid>
      <w:tr w:rsidR="00D05814" w:rsidRPr="00D05814" w:rsidTr="00D05814">
        <w:trPr>
          <w:tblCellSpacing w:w="7" w:type="dxa"/>
        </w:trPr>
        <w:tc>
          <w:tcPr>
            <w:tcW w:w="5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92" w:rsidRPr="00D05814" w:rsidRDefault="00D86592" w:rsidP="00D05814">
            <w:pPr>
              <w:spacing w:before="100" w:beforeAutospacing="1" w:after="100" w:afterAutospacing="1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58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Номинация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92" w:rsidRPr="00D05814" w:rsidRDefault="00D86592" w:rsidP="00D05814">
            <w:pPr>
              <w:spacing w:before="100" w:beforeAutospacing="1" w:after="100" w:afterAutospacing="1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58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Победители и призеры </w:t>
            </w:r>
          </w:p>
        </w:tc>
      </w:tr>
      <w:tr w:rsidR="00D05814" w:rsidRPr="00D05814" w:rsidTr="00D05814">
        <w:trPr>
          <w:tblCellSpacing w:w="7" w:type="dxa"/>
        </w:trPr>
        <w:tc>
          <w:tcPr>
            <w:tcW w:w="5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92" w:rsidRPr="00D05814" w:rsidRDefault="00D86592" w:rsidP="00D05814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58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«За сокращение производственного травматизма и профессиональной заболеваемости в организациях производственной сферы»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92" w:rsidRPr="00D05814" w:rsidRDefault="00D86592" w:rsidP="00D05814">
            <w:pPr>
              <w:numPr>
                <w:ilvl w:val="0"/>
                <w:numId w:val="2"/>
              </w:numPr>
              <w:tabs>
                <w:tab w:val="clear" w:pos="720"/>
                <w:tab w:val="num" w:pos="348"/>
              </w:tabs>
              <w:spacing w:before="100" w:beforeAutospacing="1" w:after="100" w:afterAutospacing="1" w:line="240" w:lineRule="auto"/>
              <w:ind w:left="31"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58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ОАО «Удмуртнефть»</w:t>
            </w:r>
          </w:p>
          <w:p w:rsidR="00D86592" w:rsidRPr="00D05814" w:rsidRDefault="00D86592" w:rsidP="00D05814">
            <w:pPr>
              <w:numPr>
                <w:ilvl w:val="0"/>
                <w:numId w:val="2"/>
              </w:numPr>
              <w:tabs>
                <w:tab w:val="clear" w:pos="720"/>
                <w:tab w:val="num" w:pos="348"/>
              </w:tabs>
              <w:spacing w:before="100" w:beforeAutospacing="1" w:after="100" w:afterAutospacing="1" w:line="240" w:lineRule="auto"/>
              <w:ind w:left="31"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58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ООО «Завод микроэлектронных технологий»</w:t>
            </w:r>
          </w:p>
          <w:p w:rsidR="00D86592" w:rsidRPr="00D05814" w:rsidRDefault="00D86592" w:rsidP="00D05814">
            <w:pPr>
              <w:numPr>
                <w:ilvl w:val="0"/>
                <w:numId w:val="2"/>
              </w:numPr>
              <w:tabs>
                <w:tab w:val="clear" w:pos="720"/>
                <w:tab w:val="num" w:pos="348"/>
              </w:tabs>
              <w:spacing w:before="100" w:beforeAutospacing="1" w:after="100" w:afterAutospacing="1" w:line="240" w:lineRule="auto"/>
              <w:ind w:left="31"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58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АО «ИЭМЗ «Купол»</w:t>
            </w:r>
          </w:p>
        </w:tc>
      </w:tr>
      <w:tr w:rsidR="00D05814" w:rsidRPr="00D05814" w:rsidTr="00D05814">
        <w:trPr>
          <w:tblCellSpacing w:w="7" w:type="dxa"/>
        </w:trPr>
        <w:tc>
          <w:tcPr>
            <w:tcW w:w="5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92" w:rsidRPr="00D05814" w:rsidRDefault="00D86592" w:rsidP="00D05814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58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«За сокращение производственного травматизма и профессиональной заболеваемости в организациях непроизводственной сферы»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92" w:rsidRPr="00D05814" w:rsidRDefault="00D86592" w:rsidP="00D05814">
            <w:pPr>
              <w:numPr>
                <w:ilvl w:val="0"/>
                <w:numId w:val="3"/>
              </w:numPr>
              <w:tabs>
                <w:tab w:val="clear" w:pos="720"/>
                <w:tab w:val="num" w:pos="348"/>
              </w:tabs>
              <w:spacing w:before="100" w:beforeAutospacing="1" w:after="100" w:afterAutospacing="1" w:line="240" w:lineRule="auto"/>
              <w:ind w:left="31"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58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 СО УР «КЦСОН Индустриального района г.Ижевска»</w:t>
            </w:r>
          </w:p>
          <w:p w:rsidR="00D86592" w:rsidRPr="00D05814" w:rsidRDefault="00D86592" w:rsidP="00D05814">
            <w:pPr>
              <w:numPr>
                <w:ilvl w:val="0"/>
                <w:numId w:val="3"/>
              </w:numPr>
              <w:tabs>
                <w:tab w:val="clear" w:pos="720"/>
                <w:tab w:val="num" w:pos="348"/>
              </w:tabs>
              <w:spacing w:before="100" w:beforeAutospacing="1" w:after="100" w:afterAutospacing="1" w:line="240" w:lineRule="auto"/>
              <w:ind w:left="31"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58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 СО УР «КЦСОН Первомайского района г.Ижевска»</w:t>
            </w:r>
          </w:p>
          <w:p w:rsidR="00D86592" w:rsidRPr="00D05814" w:rsidRDefault="00D86592" w:rsidP="00D05814">
            <w:pPr>
              <w:numPr>
                <w:ilvl w:val="0"/>
                <w:numId w:val="3"/>
              </w:numPr>
              <w:tabs>
                <w:tab w:val="clear" w:pos="720"/>
                <w:tab w:val="num" w:pos="348"/>
              </w:tabs>
              <w:spacing w:before="100" w:beforeAutospacing="1" w:after="100" w:afterAutospacing="1" w:line="240" w:lineRule="auto"/>
              <w:ind w:left="31"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58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АСУ СО «Ижевский дом-интернат для престарелых и инвалидов»</w:t>
            </w:r>
          </w:p>
        </w:tc>
      </w:tr>
      <w:tr w:rsidR="00D05814" w:rsidRPr="00D05814" w:rsidTr="00D05814">
        <w:trPr>
          <w:tblCellSpacing w:w="7" w:type="dxa"/>
        </w:trPr>
        <w:tc>
          <w:tcPr>
            <w:tcW w:w="5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92" w:rsidRPr="00D05814" w:rsidRDefault="00D86592" w:rsidP="00D05814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58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«За развитие кадрового потенциала в организациях производственной сферы»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92" w:rsidRPr="00D05814" w:rsidRDefault="00D86592" w:rsidP="00D05814">
            <w:pPr>
              <w:numPr>
                <w:ilvl w:val="0"/>
                <w:numId w:val="4"/>
              </w:numPr>
              <w:tabs>
                <w:tab w:val="clear" w:pos="720"/>
                <w:tab w:val="num" w:pos="348"/>
              </w:tabs>
              <w:spacing w:before="100" w:beforeAutospacing="1" w:after="100" w:afterAutospacing="1" w:line="240" w:lineRule="auto"/>
              <w:ind w:left="31"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58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ОАО «Удмуртнефть»</w:t>
            </w:r>
          </w:p>
          <w:p w:rsidR="00D86592" w:rsidRPr="00D05814" w:rsidRDefault="00D86592" w:rsidP="00D05814">
            <w:pPr>
              <w:numPr>
                <w:ilvl w:val="0"/>
                <w:numId w:val="4"/>
              </w:numPr>
              <w:tabs>
                <w:tab w:val="clear" w:pos="720"/>
                <w:tab w:val="num" w:pos="348"/>
              </w:tabs>
              <w:spacing w:before="100" w:beforeAutospacing="1" w:after="100" w:afterAutospacing="1" w:line="240" w:lineRule="auto"/>
              <w:ind w:left="31"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58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ОАО «Сарапульский электрогенераторный завод»</w:t>
            </w:r>
          </w:p>
          <w:p w:rsidR="00D86592" w:rsidRPr="00D05814" w:rsidRDefault="00D86592" w:rsidP="00D05814">
            <w:pPr>
              <w:numPr>
                <w:ilvl w:val="0"/>
                <w:numId w:val="4"/>
              </w:numPr>
              <w:tabs>
                <w:tab w:val="clear" w:pos="720"/>
                <w:tab w:val="num" w:pos="348"/>
              </w:tabs>
              <w:spacing w:before="100" w:beforeAutospacing="1" w:after="100" w:afterAutospacing="1" w:line="240" w:lineRule="auto"/>
              <w:ind w:left="31"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58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Филиал в УР ПАО «Ростелеком»</w:t>
            </w:r>
          </w:p>
        </w:tc>
      </w:tr>
      <w:tr w:rsidR="00D05814" w:rsidRPr="00D05814" w:rsidTr="00D05814">
        <w:trPr>
          <w:tblCellSpacing w:w="7" w:type="dxa"/>
        </w:trPr>
        <w:tc>
          <w:tcPr>
            <w:tcW w:w="5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92" w:rsidRPr="00D05814" w:rsidRDefault="00D86592" w:rsidP="00D05814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58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«За развитие кадрового потенциала в организациях непроизводственной сферы»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92" w:rsidRPr="00D05814" w:rsidRDefault="00D86592" w:rsidP="00D05814">
            <w:pPr>
              <w:numPr>
                <w:ilvl w:val="0"/>
                <w:numId w:val="5"/>
              </w:numPr>
              <w:tabs>
                <w:tab w:val="clear" w:pos="720"/>
                <w:tab w:val="num" w:pos="348"/>
              </w:tabs>
              <w:spacing w:before="100" w:beforeAutospacing="1" w:after="100" w:afterAutospacing="1" w:line="240" w:lineRule="auto"/>
              <w:ind w:left="31"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58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Победитель - ООО «Санаторий Ува»</w:t>
            </w:r>
          </w:p>
        </w:tc>
      </w:tr>
      <w:tr w:rsidR="00D05814" w:rsidRPr="00D05814" w:rsidTr="00D05814">
        <w:trPr>
          <w:tblCellSpacing w:w="7" w:type="dxa"/>
        </w:trPr>
        <w:tc>
          <w:tcPr>
            <w:tcW w:w="5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92" w:rsidRPr="00D05814" w:rsidRDefault="00D86592" w:rsidP="00D05814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58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«За формирование здорового образа жизни в организациях производственной сферы»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92" w:rsidRPr="00D05814" w:rsidRDefault="00D86592" w:rsidP="00D05814">
            <w:pPr>
              <w:numPr>
                <w:ilvl w:val="0"/>
                <w:numId w:val="6"/>
              </w:numPr>
              <w:tabs>
                <w:tab w:val="clear" w:pos="720"/>
                <w:tab w:val="num" w:pos="348"/>
              </w:tabs>
              <w:spacing w:before="100" w:beforeAutospacing="1" w:after="100" w:afterAutospacing="1" w:line="240" w:lineRule="auto"/>
              <w:ind w:left="31"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58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ООО «Электротехнический завод «Вектор»</w:t>
            </w:r>
          </w:p>
          <w:p w:rsidR="00D86592" w:rsidRPr="00D05814" w:rsidRDefault="00D86592" w:rsidP="00D05814">
            <w:pPr>
              <w:numPr>
                <w:ilvl w:val="0"/>
                <w:numId w:val="6"/>
              </w:numPr>
              <w:tabs>
                <w:tab w:val="clear" w:pos="720"/>
                <w:tab w:val="num" w:pos="348"/>
              </w:tabs>
              <w:spacing w:before="100" w:beforeAutospacing="1" w:after="100" w:afterAutospacing="1" w:line="240" w:lineRule="auto"/>
              <w:ind w:left="31"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58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АО «ИЭМЗ «Купол»</w:t>
            </w:r>
          </w:p>
          <w:p w:rsidR="00D86592" w:rsidRPr="00D05814" w:rsidRDefault="00D86592" w:rsidP="00D05814">
            <w:pPr>
              <w:numPr>
                <w:ilvl w:val="0"/>
                <w:numId w:val="6"/>
              </w:numPr>
              <w:tabs>
                <w:tab w:val="clear" w:pos="720"/>
                <w:tab w:val="num" w:pos="348"/>
              </w:tabs>
              <w:spacing w:before="100" w:beforeAutospacing="1" w:after="100" w:afterAutospacing="1" w:line="240" w:lineRule="auto"/>
              <w:ind w:left="31"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58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ООО «Удмуртская птицефабрика»</w:t>
            </w:r>
          </w:p>
        </w:tc>
      </w:tr>
      <w:tr w:rsidR="00D05814" w:rsidRPr="00D05814" w:rsidTr="00D05814">
        <w:trPr>
          <w:tblCellSpacing w:w="7" w:type="dxa"/>
        </w:trPr>
        <w:tc>
          <w:tcPr>
            <w:tcW w:w="5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92" w:rsidRPr="00D05814" w:rsidRDefault="00D86592" w:rsidP="00D05814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58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«За формирование здорового образа жизни в организациях непроизводственной сферы»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92" w:rsidRPr="00D05814" w:rsidRDefault="00D86592" w:rsidP="00D05814">
            <w:pPr>
              <w:numPr>
                <w:ilvl w:val="0"/>
                <w:numId w:val="7"/>
              </w:numPr>
              <w:tabs>
                <w:tab w:val="clear" w:pos="720"/>
                <w:tab w:val="num" w:pos="348"/>
              </w:tabs>
              <w:spacing w:before="100" w:beforeAutospacing="1" w:after="100" w:afterAutospacing="1" w:line="240" w:lineRule="auto"/>
              <w:ind w:left="31"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58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ООО «Санаторий Ува»</w:t>
            </w:r>
          </w:p>
          <w:p w:rsidR="00D86592" w:rsidRPr="00D05814" w:rsidRDefault="00D86592" w:rsidP="00D05814">
            <w:pPr>
              <w:numPr>
                <w:ilvl w:val="0"/>
                <w:numId w:val="7"/>
              </w:numPr>
              <w:tabs>
                <w:tab w:val="clear" w:pos="720"/>
                <w:tab w:val="num" w:pos="348"/>
              </w:tabs>
              <w:spacing w:before="100" w:beforeAutospacing="1" w:after="100" w:afterAutospacing="1" w:line="240" w:lineRule="auto"/>
              <w:ind w:left="31"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58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 СО УР «КЦСОН Первомайского района г.Ижевска»</w:t>
            </w:r>
          </w:p>
        </w:tc>
      </w:tr>
      <w:tr w:rsidR="00D05814" w:rsidRPr="00D05814" w:rsidTr="00D05814">
        <w:trPr>
          <w:tblCellSpacing w:w="7" w:type="dxa"/>
        </w:trPr>
        <w:tc>
          <w:tcPr>
            <w:tcW w:w="5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92" w:rsidRPr="00D05814" w:rsidRDefault="00D86592" w:rsidP="00D05814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58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«За развитие социального партнерства в организациях производственной сферы»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92" w:rsidRPr="00D05814" w:rsidRDefault="00D86592" w:rsidP="00D05814">
            <w:pPr>
              <w:numPr>
                <w:ilvl w:val="0"/>
                <w:numId w:val="8"/>
              </w:numPr>
              <w:tabs>
                <w:tab w:val="clear" w:pos="720"/>
                <w:tab w:val="num" w:pos="348"/>
              </w:tabs>
              <w:spacing w:before="100" w:beforeAutospacing="1" w:after="100" w:afterAutospacing="1" w:line="240" w:lineRule="auto"/>
              <w:ind w:left="31"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58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ОАО «Сарапульский электрогенераторный завод»</w:t>
            </w:r>
          </w:p>
          <w:p w:rsidR="00D86592" w:rsidRPr="00D05814" w:rsidRDefault="00D86592" w:rsidP="00D05814">
            <w:pPr>
              <w:numPr>
                <w:ilvl w:val="0"/>
                <w:numId w:val="8"/>
              </w:numPr>
              <w:tabs>
                <w:tab w:val="clear" w:pos="720"/>
                <w:tab w:val="num" w:pos="348"/>
              </w:tabs>
              <w:spacing w:before="100" w:beforeAutospacing="1" w:after="100" w:afterAutospacing="1" w:line="240" w:lineRule="auto"/>
              <w:ind w:left="31"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58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Филиал в УР ПАО «Ростелеком»</w:t>
            </w:r>
          </w:p>
        </w:tc>
      </w:tr>
      <w:tr w:rsidR="00D05814" w:rsidRPr="00D05814" w:rsidTr="00D05814">
        <w:trPr>
          <w:tblCellSpacing w:w="7" w:type="dxa"/>
        </w:trPr>
        <w:tc>
          <w:tcPr>
            <w:tcW w:w="5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92" w:rsidRPr="00D05814" w:rsidRDefault="00D86592" w:rsidP="00D05814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58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«За развитие социального партнерства в организациях непроизводственной сферы»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92" w:rsidRPr="00D05814" w:rsidRDefault="00D86592" w:rsidP="00D05814">
            <w:pPr>
              <w:numPr>
                <w:ilvl w:val="0"/>
                <w:numId w:val="9"/>
              </w:numPr>
              <w:tabs>
                <w:tab w:val="clear" w:pos="720"/>
                <w:tab w:val="num" w:pos="348"/>
              </w:tabs>
              <w:spacing w:before="100" w:beforeAutospacing="1" w:after="100" w:afterAutospacing="1" w:line="240" w:lineRule="auto"/>
              <w:ind w:left="31"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58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Победитель – ГКУ УР «ЦЗН Камбарского района»</w:t>
            </w:r>
          </w:p>
        </w:tc>
      </w:tr>
      <w:tr w:rsidR="00D05814" w:rsidRPr="00D05814" w:rsidTr="00D05814">
        <w:trPr>
          <w:tblCellSpacing w:w="7" w:type="dxa"/>
        </w:trPr>
        <w:tc>
          <w:tcPr>
            <w:tcW w:w="5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92" w:rsidRPr="00D05814" w:rsidRDefault="00D86592" w:rsidP="00D05814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58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«За участие в решении социальных проблем территорий и развитие корпоративной благотворительности»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592" w:rsidRPr="00D05814" w:rsidRDefault="00D86592" w:rsidP="00D05814">
            <w:pPr>
              <w:numPr>
                <w:ilvl w:val="0"/>
                <w:numId w:val="10"/>
              </w:numPr>
              <w:tabs>
                <w:tab w:val="clear" w:pos="720"/>
                <w:tab w:val="num" w:pos="348"/>
              </w:tabs>
              <w:spacing w:before="100" w:beforeAutospacing="1" w:after="100" w:afterAutospacing="1" w:line="240" w:lineRule="auto"/>
              <w:ind w:left="31" w:firstLine="3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058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Победитель – ООО «Комос Групп»</w:t>
            </w:r>
          </w:p>
        </w:tc>
      </w:tr>
    </w:tbl>
    <w:p w:rsidR="00D86592" w:rsidRPr="00D05814" w:rsidRDefault="00D86592" w:rsidP="00D05814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5814">
        <w:rPr>
          <w:rFonts w:ascii="Times New Roman" w:hAnsi="Times New Roman" w:cs="Times New Roman"/>
          <w:sz w:val="28"/>
          <w:szCs w:val="28"/>
          <w:lang w:eastAsia="ru-RU"/>
        </w:rPr>
        <w:t xml:space="preserve">Также решением Удмуртской республиканской трехсторонней комиссии по регулированию социально-трудовых отношений был определен список номинантов для участия в федеральном этапе конкурса: </w:t>
      </w:r>
    </w:p>
    <w:p w:rsidR="00D86592" w:rsidRPr="00D05814" w:rsidRDefault="00D86592" w:rsidP="00D05814">
      <w:pPr>
        <w:numPr>
          <w:ilvl w:val="0"/>
          <w:numId w:val="11"/>
        </w:numPr>
        <w:tabs>
          <w:tab w:val="left" w:pos="1276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5814">
        <w:rPr>
          <w:rFonts w:ascii="Times New Roman" w:hAnsi="Times New Roman" w:cs="Times New Roman"/>
          <w:sz w:val="28"/>
          <w:szCs w:val="28"/>
          <w:lang w:eastAsia="ru-RU"/>
        </w:rPr>
        <w:t xml:space="preserve">ОАО «Удмуртнефть» (в номинации «За сокращение производственного травматизма и профессиональной заболеваемости в организациях производственной сферы»); </w:t>
      </w:r>
    </w:p>
    <w:p w:rsidR="00D86592" w:rsidRPr="00D05814" w:rsidRDefault="00D86592" w:rsidP="00D05814">
      <w:pPr>
        <w:numPr>
          <w:ilvl w:val="0"/>
          <w:numId w:val="11"/>
        </w:numPr>
        <w:tabs>
          <w:tab w:val="left" w:pos="1276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5814">
        <w:rPr>
          <w:rFonts w:ascii="Times New Roman" w:hAnsi="Times New Roman" w:cs="Times New Roman"/>
          <w:sz w:val="28"/>
          <w:szCs w:val="28"/>
          <w:lang w:eastAsia="ru-RU"/>
        </w:rPr>
        <w:t xml:space="preserve">АУ СО УР «КЦСОН Индустриального района г.Ижевска» (в номинации «За сокращение производственного травматизма и профессиональной заболеваемости в организациях непроизводственной сферы»); </w:t>
      </w:r>
    </w:p>
    <w:p w:rsidR="00D86592" w:rsidRPr="00D05814" w:rsidRDefault="00D86592" w:rsidP="00D05814">
      <w:pPr>
        <w:numPr>
          <w:ilvl w:val="0"/>
          <w:numId w:val="11"/>
        </w:numPr>
        <w:tabs>
          <w:tab w:val="left" w:pos="1276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5814">
        <w:rPr>
          <w:rFonts w:ascii="Times New Roman" w:hAnsi="Times New Roman" w:cs="Times New Roman"/>
          <w:sz w:val="28"/>
          <w:szCs w:val="28"/>
          <w:lang w:eastAsia="ru-RU"/>
        </w:rPr>
        <w:t xml:space="preserve">ОАО «Удмуртнефть» (в номинации «За развитие кадрового потенциала в организациях производственной сферы»); </w:t>
      </w:r>
    </w:p>
    <w:p w:rsidR="00D86592" w:rsidRPr="00D05814" w:rsidRDefault="00D86592" w:rsidP="00D05814">
      <w:pPr>
        <w:numPr>
          <w:ilvl w:val="0"/>
          <w:numId w:val="11"/>
        </w:numPr>
        <w:tabs>
          <w:tab w:val="left" w:pos="1276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5814">
        <w:rPr>
          <w:rFonts w:ascii="Times New Roman" w:hAnsi="Times New Roman" w:cs="Times New Roman"/>
          <w:sz w:val="28"/>
          <w:szCs w:val="28"/>
          <w:lang w:eastAsia="ru-RU"/>
        </w:rPr>
        <w:t xml:space="preserve">ООО «Санаторий Ува» (в номинации «За развитие кадрового потенциала в организациях непроизводственной сферы»);   </w:t>
      </w:r>
    </w:p>
    <w:p w:rsidR="00D86592" w:rsidRPr="00D05814" w:rsidRDefault="00D86592" w:rsidP="00D05814">
      <w:pPr>
        <w:numPr>
          <w:ilvl w:val="0"/>
          <w:numId w:val="11"/>
        </w:numPr>
        <w:tabs>
          <w:tab w:val="left" w:pos="1276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5814">
        <w:rPr>
          <w:rFonts w:ascii="Times New Roman" w:hAnsi="Times New Roman" w:cs="Times New Roman"/>
          <w:sz w:val="28"/>
          <w:szCs w:val="28"/>
          <w:lang w:eastAsia="ru-RU"/>
        </w:rPr>
        <w:t xml:space="preserve">ООО «Электротехнический завод «Вектор» (в номинации «За формирование здорового образа жизни в организациях производственной сферы»);   </w:t>
      </w:r>
    </w:p>
    <w:p w:rsidR="00D86592" w:rsidRPr="00D05814" w:rsidRDefault="00D86592" w:rsidP="00D05814">
      <w:pPr>
        <w:numPr>
          <w:ilvl w:val="0"/>
          <w:numId w:val="11"/>
        </w:numPr>
        <w:tabs>
          <w:tab w:val="left" w:pos="1276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5814">
        <w:rPr>
          <w:rFonts w:ascii="Times New Roman" w:hAnsi="Times New Roman" w:cs="Times New Roman"/>
          <w:sz w:val="28"/>
          <w:szCs w:val="28"/>
          <w:lang w:eastAsia="ru-RU"/>
        </w:rPr>
        <w:t xml:space="preserve">ООО «Санаторий Ува» (в номинации «За формирование здорового образа жизни в организациях непроизводственной сферы»);   </w:t>
      </w:r>
    </w:p>
    <w:p w:rsidR="00D86592" w:rsidRPr="00D05814" w:rsidRDefault="00D86592" w:rsidP="00D05814">
      <w:pPr>
        <w:numPr>
          <w:ilvl w:val="0"/>
          <w:numId w:val="11"/>
        </w:numPr>
        <w:tabs>
          <w:tab w:val="left" w:pos="1276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5814">
        <w:rPr>
          <w:rFonts w:ascii="Times New Roman" w:hAnsi="Times New Roman" w:cs="Times New Roman"/>
          <w:sz w:val="28"/>
          <w:szCs w:val="28"/>
          <w:lang w:eastAsia="ru-RU"/>
        </w:rPr>
        <w:t xml:space="preserve">ОАО «Сарапульский электрогенераторный завод» (в номинации «За развитие социального партнерства в организациях производственной сферы»); </w:t>
      </w:r>
    </w:p>
    <w:p w:rsidR="00D86592" w:rsidRPr="00D05814" w:rsidRDefault="00D86592" w:rsidP="00D05814">
      <w:pPr>
        <w:numPr>
          <w:ilvl w:val="0"/>
          <w:numId w:val="11"/>
        </w:numPr>
        <w:tabs>
          <w:tab w:val="left" w:pos="1276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5814">
        <w:rPr>
          <w:rFonts w:ascii="Times New Roman" w:hAnsi="Times New Roman" w:cs="Times New Roman"/>
          <w:sz w:val="28"/>
          <w:szCs w:val="28"/>
          <w:lang w:eastAsia="ru-RU"/>
        </w:rPr>
        <w:t xml:space="preserve">ООО «Комос Групп» (в номинации «За участие в решении социальных проблем территорий и развитие корпоративной благотворительности»). </w:t>
      </w:r>
    </w:p>
    <w:p w:rsidR="00D86592" w:rsidRPr="00D05814" w:rsidRDefault="00D86592">
      <w:pPr>
        <w:spacing w:after="0" w:line="240" w:lineRule="auto"/>
        <w:ind w:firstLine="1276"/>
        <w:jc w:val="both"/>
        <w:rPr>
          <w:rFonts w:ascii="Times New Roman" w:hAnsi="Times New Roman"/>
          <w:sz w:val="20"/>
          <w:szCs w:val="20"/>
        </w:rPr>
      </w:pPr>
    </w:p>
    <w:sectPr w:rsidR="00D86592" w:rsidRPr="00D05814" w:rsidSect="00FF739A">
      <w:pgSz w:w="11905" w:h="16837"/>
      <w:pgMar w:top="851" w:right="851" w:bottom="41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D55" w:rsidRDefault="008D1D55" w:rsidP="00FF739A">
      <w:pPr>
        <w:spacing w:after="0" w:line="240" w:lineRule="auto"/>
      </w:pPr>
      <w:r>
        <w:separator/>
      </w:r>
    </w:p>
  </w:endnote>
  <w:endnote w:type="continuationSeparator" w:id="0">
    <w:p w:rsidR="008D1D55" w:rsidRDefault="008D1D55" w:rsidP="00FF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D55" w:rsidRDefault="008D1D55" w:rsidP="00FF739A">
      <w:pPr>
        <w:spacing w:after="0" w:line="240" w:lineRule="auto"/>
      </w:pPr>
      <w:r>
        <w:separator/>
      </w:r>
    </w:p>
  </w:footnote>
  <w:footnote w:type="continuationSeparator" w:id="0">
    <w:p w:rsidR="008D1D55" w:rsidRDefault="008D1D55" w:rsidP="00FF7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3D5989"/>
    <w:multiLevelType w:val="multilevel"/>
    <w:tmpl w:val="5E704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A66F5"/>
    <w:multiLevelType w:val="multilevel"/>
    <w:tmpl w:val="067C1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94737"/>
    <w:multiLevelType w:val="hybridMultilevel"/>
    <w:tmpl w:val="8640E226"/>
    <w:lvl w:ilvl="0" w:tplc="A7E6C8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6714A8"/>
    <w:multiLevelType w:val="multilevel"/>
    <w:tmpl w:val="410A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30143"/>
    <w:multiLevelType w:val="multilevel"/>
    <w:tmpl w:val="36060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BB6716"/>
    <w:multiLevelType w:val="multilevel"/>
    <w:tmpl w:val="E46A6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12520A"/>
    <w:multiLevelType w:val="multilevel"/>
    <w:tmpl w:val="172A0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937D11"/>
    <w:multiLevelType w:val="multilevel"/>
    <w:tmpl w:val="6C58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414724"/>
    <w:multiLevelType w:val="multilevel"/>
    <w:tmpl w:val="C2527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E058DB"/>
    <w:multiLevelType w:val="multilevel"/>
    <w:tmpl w:val="4A343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evenAndOddHeaders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766"/>
    <w:rsid w:val="00035F17"/>
    <w:rsid w:val="00061CE1"/>
    <w:rsid w:val="000D1F59"/>
    <w:rsid w:val="00111ABA"/>
    <w:rsid w:val="001F5ACA"/>
    <w:rsid w:val="00240688"/>
    <w:rsid w:val="0024519B"/>
    <w:rsid w:val="00265393"/>
    <w:rsid w:val="002B3BEA"/>
    <w:rsid w:val="0032434C"/>
    <w:rsid w:val="003C32E8"/>
    <w:rsid w:val="004404D6"/>
    <w:rsid w:val="00474FC5"/>
    <w:rsid w:val="00476F8A"/>
    <w:rsid w:val="004939BE"/>
    <w:rsid w:val="004B7F6D"/>
    <w:rsid w:val="004D2355"/>
    <w:rsid w:val="004F4BB4"/>
    <w:rsid w:val="005516A8"/>
    <w:rsid w:val="005A2BEE"/>
    <w:rsid w:val="005A3CD1"/>
    <w:rsid w:val="005D73BA"/>
    <w:rsid w:val="00636A5B"/>
    <w:rsid w:val="0066170F"/>
    <w:rsid w:val="0068432F"/>
    <w:rsid w:val="006D0185"/>
    <w:rsid w:val="006F668A"/>
    <w:rsid w:val="00700E0A"/>
    <w:rsid w:val="00770202"/>
    <w:rsid w:val="00783338"/>
    <w:rsid w:val="0078347D"/>
    <w:rsid w:val="007F24DB"/>
    <w:rsid w:val="008B44B1"/>
    <w:rsid w:val="008D1D55"/>
    <w:rsid w:val="008D4E89"/>
    <w:rsid w:val="009124F0"/>
    <w:rsid w:val="00916CD5"/>
    <w:rsid w:val="00986521"/>
    <w:rsid w:val="00A350C3"/>
    <w:rsid w:val="00B36557"/>
    <w:rsid w:val="00BB52B6"/>
    <w:rsid w:val="00BC6C44"/>
    <w:rsid w:val="00BF7E15"/>
    <w:rsid w:val="00C96096"/>
    <w:rsid w:val="00D05814"/>
    <w:rsid w:val="00D213DF"/>
    <w:rsid w:val="00D51F3D"/>
    <w:rsid w:val="00D76B74"/>
    <w:rsid w:val="00D86592"/>
    <w:rsid w:val="00DE5D18"/>
    <w:rsid w:val="00E00696"/>
    <w:rsid w:val="00E04196"/>
    <w:rsid w:val="00E120FD"/>
    <w:rsid w:val="00E26C29"/>
    <w:rsid w:val="00E3620F"/>
    <w:rsid w:val="00E75B63"/>
    <w:rsid w:val="00E76766"/>
    <w:rsid w:val="00F811B0"/>
    <w:rsid w:val="00F84B11"/>
    <w:rsid w:val="00F85FB1"/>
    <w:rsid w:val="00F94081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23173EB-DFD2-46B6-8560-F1A95DBE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2B6"/>
    <w:pPr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BB52B6"/>
    <w:pPr>
      <w:keepNext/>
      <w:keepLines/>
      <w:numPr>
        <w:numId w:val="1"/>
      </w:numPr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BB52B6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BB52B6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B52B6"/>
  </w:style>
  <w:style w:type="character" w:customStyle="1" w:styleId="WW8Num1z0">
    <w:name w:val="WW8Num1z0"/>
    <w:rsid w:val="00BB52B6"/>
    <w:rPr>
      <w:rFonts w:ascii="Symbol" w:hAnsi="Symbol"/>
    </w:rPr>
  </w:style>
  <w:style w:type="character" w:customStyle="1" w:styleId="WW8Num1z1">
    <w:name w:val="WW8Num1z1"/>
    <w:rsid w:val="00BB52B6"/>
    <w:rPr>
      <w:rFonts w:ascii="Courier New" w:hAnsi="Courier New" w:cs="Courier New"/>
    </w:rPr>
  </w:style>
  <w:style w:type="character" w:customStyle="1" w:styleId="WW8Num1z2">
    <w:name w:val="WW8Num1z2"/>
    <w:rsid w:val="00BB52B6"/>
    <w:rPr>
      <w:rFonts w:ascii="Wingdings" w:hAnsi="Wingdings"/>
    </w:rPr>
  </w:style>
  <w:style w:type="character" w:customStyle="1" w:styleId="10">
    <w:name w:val="Основной шрифт абзаца1"/>
    <w:rsid w:val="00BB52B6"/>
  </w:style>
  <w:style w:type="character" w:customStyle="1" w:styleId="30">
    <w:name w:val="Заголовок 3 Знак"/>
    <w:rsid w:val="00BB52B6"/>
    <w:rPr>
      <w:rFonts w:ascii="Times New Roman" w:eastAsia="Times New Roman" w:hAnsi="Times New Roman" w:cs="Times New Roman"/>
      <w:sz w:val="24"/>
      <w:szCs w:val="20"/>
    </w:rPr>
  </w:style>
  <w:style w:type="character" w:customStyle="1" w:styleId="a3">
    <w:name w:val="Основной текст Знак"/>
    <w:rsid w:val="00BB52B6"/>
    <w:rPr>
      <w:rFonts w:ascii="Times New Roman" w:hAnsi="Times New Roman"/>
      <w:b/>
      <w:sz w:val="24"/>
    </w:rPr>
  </w:style>
  <w:style w:type="character" w:customStyle="1" w:styleId="11">
    <w:name w:val="Заголовок 1 Знак"/>
    <w:rsid w:val="00BB52B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rsid w:val="00BB52B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1">
    <w:name w:val="Основной текст 2 Знак"/>
    <w:rsid w:val="00BB52B6"/>
    <w:rPr>
      <w:sz w:val="22"/>
      <w:szCs w:val="22"/>
    </w:rPr>
  </w:style>
  <w:style w:type="character" w:customStyle="1" w:styleId="a4">
    <w:name w:val="Текст выноски Знак"/>
    <w:rsid w:val="00BB52B6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BB52B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rsid w:val="00BB52B6"/>
    <w:pPr>
      <w:spacing w:after="0" w:line="240" w:lineRule="auto"/>
      <w:ind w:right="5386"/>
      <w:jc w:val="both"/>
    </w:pPr>
    <w:rPr>
      <w:rFonts w:ascii="Times New Roman" w:hAnsi="Times New Roman"/>
      <w:b/>
      <w:sz w:val="24"/>
      <w:szCs w:val="20"/>
    </w:rPr>
  </w:style>
  <w:style w:type="paragraph" w:styleId="a7">
    <w:name w:val="List"/>
    <w:basedOn w:val="a6"/>
    <w:rsid w:val="00BB52B6"/>
    <w:rPr>
      <w:rFonts w:ascii="Arial" w:hAnsi="Arial" w:cs="Tahoma"/>
    </w:rPr>
  </w:style>
  <w:style w:type="paragraph" w:customStyle="1" w:styleId="12">
    <w:name w:val="Название1"/>
    <w:basedOn w:val="a"/>
    <w:rsid w:val="00BB52B6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BB52B6"/>
    <w:pPr>
      <w:suppressLineNumbers/>
    </w:pPr>
    <w:rPr>
      <w:rFonts w:ascii="Arial" w:hAnsi="Arial" w:cs="Tahoma"/>
    </w:rPr>
  </w:style>
  <w:style w:type="paragraph" w:styleId="a8">
    <w:name w:val="List Paragraph"/>
    <w:basedOn w:val="a"/>
    <w:qFormat/>
    <w:rsid w:val="00BB52B6"/>
    <w:pPr>
      <w:ind w:left="720"/>
    </w:pPr>
  </w:style>
  <w:style w:type="paragraph" w:customStyle="1" w:styleId="210">
    <w:name w:val="Основной текст 21"/>
    <w:basedOn w:val="a"/>
    <w:rsid w:val="00BB52B6"/>
    <w:pPr>
      <w:spacing w:after="120" w:line="480" w:lineRule="auto"/>
    </w:pPr>
  </w:style>
  <w:style w:type="paragraph" w:styleId="a9">
    <w:name w:val="Balloon Text"/>
    <w:basedOn w:val="a"/>
    <w:rsid w:val="00BB52B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BB52B6"/>
    <w:pPr>
      <w:suppressLineNumbers/>
    </w:pPr>
  </w:style>
  <w:style w:type="paragraph" w:customStyle="1" w:styleId="ab">
    <w:name w:val="Заголовок таблицы"/>
    <w:basedOn w:val="aa"/>
    <w:rsid w:val="00BB52B6"/>
    <w:pPr>
      <w:jc w:val="center"/>
    </w:pPr>
    <w:rPr>
      <w:b/>
      <w:bCs/>
    </w:rPr>
  </w:style>
  <w:style w:type="paragraph" w:customStyle="1" w:styleId="ConsPlusNonformat">
    <w:name w:val="ConsPlusNonformat"/>
    <w:uiPriority w:val="99"/>
    <w:rsid w:val="002653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amedoc1">
    <w:name w:val="name_doc1"/>
    <w:basedOn w:val="a"/>
    <w:rsid w:val="00265393"/>
    <w:pPr>
      <w:spacing w:before="150" w:after="75" w:line="240" w:lineRule="auto"/>
    </w:pPr>
    <w:rPr>
      <w:rFonts w:ascii="Tahoma" w:hAnsi="Tahoma" w:cs="Tahoma"/>
      <w:b/>
      <w:bCs/>
      <w:color w:val="050505"/>
      <w:sz w:val="24"/>
      <w:szCs w:val="24"/>
      <w:lang w:eastAsia="ru-RU"/>
    </w:rPr>
  </w:style>
  <w:style w:type="table" w:styleId="ac">
    <w:name w:val="Table Grid"/>
    <w:basedOn w:val="a1"/>
    <w:uiPriority w:val="59"/>
    <w:rsid w:val="00700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FF73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FF739A"/>
    <w:rPr>
      <w:rFonts w:ascii="Calibri" w:hAnsi="Calibri" w:cs="Calibri"/>
      <w:sz w:val="22"/>
      <w:szCs w:val="22"/>
      <w:lang w:eastAsia="ar-SA"/>
    </w:rPr>
  </w:style>
  <w:style w:type="paragraph" w:styleId="af">
    <w:name w:val="footer"/>
    <w:basedOn w:val="a"/>
    <w:link w:val="af0"/>
    <w:uiPriority w:val="99"/>
    <w:unhideWhenUsed/>
    <w:rsid w:val="00FF73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FF739A"/>
    <w:rPr>
      <w:rFonts w:ascii="Calibri" w:hAnsi="Calibri" w:cs="Calibri"/>
      <w:sz w:val="22"/>
      <w:szCs w:val="22"/>
      <w:lang w:eastAsia="ar-SA"/>
    </w:rPr>
  </w:style>
  <w:style w:type="character" w:styleId="af1">
    <w:name w:val="Hyperlink"/>
    <w:uiPriority w:val="99"/>
    <w:semiHidden/>
    <w:unhideWhenUsed/>
    <w:rsid w:val="00986521"/>
    <w:rPr>
      <w:color w:val="1A356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0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90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7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45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932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801139">
                                                  <w:marLeft w:val="0"/>
                                                  <w:marRight w:val="390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24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624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334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208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3458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1890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671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2186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8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015FA-5B03-4974-A11F-378E43B0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ggs</dc:creator>
  <cp:lastModifiedBy>Ekaterina Fedotova</cp:lastModifiedBy>
  <cp:revision>12</cp:revision>
  <cp:lastPrinted>2017-02-01T06:40:00Z</cp:lastPrinted>
  <dcterms:created xsi:type="dcterms:W3CDTF">2018-02-28T06:33:00Z</dcterms:created>
  <dcterms:modified xsi:type="dcterms:W3CDTF">2018-04-25T07:13:00Z</dcterms:modified>
</cp:coreProperties>
</file>